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F8" w:rsidRPr="008C25F8" w:rsidRDefault="008C25F8" w:rsidP="008C25F8">
      <w:pPr>
        <w:pStyle w:val="Bodytext30"/>
        <w:shd w:val="clear" w:color="auto" w:fill="auto"/>
        <w:spacing w:line="360" w:lineRule="auto"/>
        <w:rPr>
          <w:rFonts w:ascii="Arial Narrow" w:hAnsi="Arial Narrow"/>
        </w:rPr>
      </w:pPr>
      <w:r w:rsidRPr="008C25F8">
        <w:rPr>
          <w:rFonts w:ascii="Arial Narrow" w:hAnsi="Arial Narrow"/>
          <w:color w:val="000000"/>
          <w:spacing w:val="0"/>
          <w:sz w:val="24"/>
          <w:szCs w:val="24"/>
          <w:lang w:eastAsia="pl-PL" w:bidi="pl-PL"/>
        </w:rPr>
        <w:t>UMOWA NR ………</w:t>
      </w:r>
      <w:r w:rsidRPr="008C25F8">
        <w:rPr>
          <w:rFonts w:ascii="Arial Narrow" w:hAnsi="Arial Narrow"/>
          <w:color w:val="000000"/>
          <w:spacing w:val="0"/>
          <w:sz w:val="24"/>
          <w:szCs w:val="24"/>
          <w:lang w:eastAsia="pl-PL" w:bidi="pl-PL"/>
        </w:rPr>
        <w:br/>
      </w:r>
      <w:r w:rsidR="007429ED" w:rsidRPr="007429ED">
        <w:rPr>
          <w:rFonts w:ascii="Arial Narrow" w:hAnsi="Arial Narrow"/>
          <w:b w:val="0"/>
          <w:color w:val="000000"/>
          <w:spacing w:val="0"/>
          <w:sz w:val="24"/>
          <w:szCs w:val="24"/>
          <w:lang w:eastAsia="pl-PL" w:bidi="pl-PL"/>
        </w:rPr>
        <w:t>(dotycząca postępowania prowadzonego w trybie podstawowym bez negocjacji, stosownie do treści art. 275 pkt 1, o wartości zamówienia nie przekraczającej progów unijnych wyrażonej w złotych równowartości kwoty 214 000 euro o jakich stanowi art.3 ust. 1 ustawy Pzp)</w:t>
      </w:r>
    </w:p>
    <w:p w:rsidR="008C25F8" w:rsidRDefault="008C25F8" w:rsidP="008C25F8">
      <w:pPr>
        <w:pStyle w:val="Bodytext20"/>
        <w:shd w:val="clear" w:color="auto" w:fill="auto"/>
        <w:spacing w:line="360" w:lineRule="auto"/>
        <w:ind w:firstLine="0"/>
        <w:rPr>
          <w:rFonts w:ascii="Arial Narrow" w:hAnsi="Arial Narrow"/>
          <w:color w:val="000000"/>
          <w:sz w:val="24"/>
          <w:szCs w:val="24"/>
          <w:lang w:eastAsia="pl-PL" w:bidi="pl-PL"/>
        </w:rPr>
      </w:pPr>
    </w:p>
    <w:p w:rsidR="008C25F8" w:rsidRPr="008C25F8" w:rsidRDefault="008C25F8" w:rsidP="008C25F8">
      <w:pPr>
        <w:pStyle w:val="Bodytext20"/>
        <w:shd w:val="clear" w:color="auto" w:fill="auto"/>
        <w:spacing w:line="360" w:lineRule="auto"/>
        <w:ind w:firstLine="0"/>
        <w:rPr>
          <w:rFonts w:ascii="Arial Narrow" w:hAnsi="Arial Narrow"/>
        </w:rPr>
      </w:pPr>
      <w:r w:rsidRPr="008C25F8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zawarta w dniu </w:t>
      </w:r>
      <w:r w:rsidR="0013171A">
        <w:rPr>
          <w:rFonts w:ascii="Arial Narrow" w:hAnsi="Arial Narrow"/>
          <w:color w:val="000000"/>
          <w:sz w:val="24"/>
          <w:szCs w:val="24"/>
          <w:lang w:eastAsia="pl-PL" w:bidi="pl-PL"/>
        </w:rPr>
        <w:t>……………………</w:t>
      </w:r>
      <w:r w:rsidRPr="008C25F8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r. w Mońkach pomiędzy:</w:t>
      </w:r>
    </w:p>
    <w:p w:rsidR="008C25F8" w:rsidRPr="008C25F8" w:rsidRDefault="008C25F8" w:rsidP="008C25F8">
      <w:pPr>
        <w:pStyle w:val="Bodytext30"/>
        <w:shd w:val="clear" w:color="auto" w:fill="auto"/>
        <w:spacing w:line="360" w:lineRule="auto"/>
        <w:jc w:val="left"/>
        <w:rPr>
          <w:rFonts w:ascii="Arial Narrow" w:hAnsi="Arial Narrow"/>
        </w:rPr>
      </w:pPr>
      <w:r w:rsidRPr="008C25F8">
        <w:rPr>
          <w:rFonts w:ascii="Arial Narrow" w:hAnsi="Arial Narrow"/>
          <w:color w:val="000000"/>
          <w:spacing w:val="0"/>
          <w:sz w:val="24"/>
          <w:szCs w:val="24"/>
          <w:lang w:eastAsia="pl-PL" w:bidi="pl-PL"/>
        </w:rPr>
        <w:t>Zakładem Gospodarki Komunalnej i Mieszkaniowej w Mońkach sp. zo.o</w:t>
      </w:r>
    </w:p>
    <w:p w:rsidR="008C25F8" w:rsidRPr="008C25F8" w:rsidRDefault="008C25F8" w:rsidP="008C25F8">
      <w:pPr>
        <w:pStyle w:val="Bodytext20"/>
        <w:shd w:val="clear" w:color="auto" w:fill="auto"/>
        <w:spacing w:line="360" w:lineRule="auto"/>
        <w:ind w:firstLine="0"/>
        <w:rPr>
          <w:rFonts w:ascii="Arial Narrow" w:hAnsi="Arial Narrow"/>
        </w:rPr>
      </w:pPr>
      <w:r w:rsidRPr="008C25F8">
        <w:rPr>
          <w:rFonts w:ascii="Arial Narrow" w:hAnsi="Arial Narrow"/>
          <w:color w:val="000000"/>
          <w:sz w:val="24"/>
          <w:szCs w:val="24"/>
          <w:lang w:eastAsia="pl-PL" w:bidi="pl-PL"/>
        </w:rPr>
        <w:t>19-100 Mońki, ul. Kolejowa 21, NIP 5461393135; REGON 366211644; zarejestrowana w Rejestrze Przedsiębiorców Krajowego Rejestru Sądowego przez Sąd Rejonowy w Białymstoku XII Wydział Gospodarczy Krajowego Rejestru Sądowego pod numerem KRS 0000686609 z kapitałem zakładowym 16 528 000,00 zł. zwanym dalej Zamawiającym, reprezentowanym przez:</w:t>
      </w:r>
    </w:p>
    <w:p w:rsidR="008C25F8" w:rsidRDefault="008C25F8" w:rsidP="008C25F8">
      <w:pPr>
        <w:pStyle w:val="Bodytext30"/>
        <w:shd w:val="clear" w:color="auto" w:fill="auto"/>
        <w:spacing w:line="360" w:lineRule="auto"/>
        <w:jc w:val="left"/>
        <w:rPr>
          <w:rFonts w:ascii="Arial Narrow" w:hAnsi="Arial Narrow"/>
          <w:color w:val="000000"/>
          <w:spacing w:val="0"/>
          <w:sz w:val="24"/>
          <w:szCs w:val="24"/>
          <w:lang w:eastAsia="pl-PL" w:bidi="pl-PL"/>
        </w:rPr>
      </w:pPr>
      <w:r w:rsidRPr="008C25F8">
        <w:rPr>
          <w:rFonts w:ascii="Arial Narrow" w:hAnsi="Arial Narrow"/>
          <w:color w:val="000000"/>
          <w:spacing w:val="0"/>
          <w:sz w:val="24"/>
          <w:szCs w:val="24"/>
          <w:lang w:eastAsia="pl-PL" w:bidi="pl-PL"/>
        </w:rPr>
        <w:t xml:space="preserve">Mariusz Kulesza - Prezes Zarządu </w:t>
      </w:r>
    </w:p>
    <w:p w:rsidR="008C25F8" w:rsidRPr="008C25F8" w:rsidRDefault="008C25F8" w:rsidP="008C25F8">
      <w:pPr>
        <w:pStyle w:val="Bodytext30"/>
        <w:shd w:val="clear" w:color="auto" w:fill="auto"/>
        <w:spacing w:line="360" w:lineRule="auto"/>
        <w:jc w:val="left"/>
        <w:rPr>
          <w:rFonts w:ascii="Arial Narrow" w:hAnsi="Arial Narrow"/>
        </w:rPr>
      </w:pPr>
      <w:r w:rsidRPr="008C25F8">
        <w:rPr>
          <w:rStyle w:val="Bodytext3NotBold"/>
          <w:rFonts w:ascii="Arial Narrow" w:eastAsia="Candara" w:hAnsi="Arial Narrow"/>
          <w:b/>
          <w:bCs/>
        </w:rPr>
        <w:t>a</w:t>
      </w:r>
    </w:p>
    <w:p w:rsidR="008C25F8" w:rsidRPr="008C25F8" w:rsidRDefault="0013171A" w:rsidP="008C25F8">
      <w:pPr>
        <w:pStyle w:val="Bodytext30"/>
        <w:shd w:val="clear" w:color="auto" w:fill="auto"/>
        <w:spacing w:line="360" w:lineRule="auto"/>
        <w:jc w:val="left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0"/>
          <w:sz w:val="24"/>
          <w:szCs w:val="24"/>
          <w:lang w:eastAsia="pl-PL" w:bidi="pl-PL"/>
        </w:rPr>
        <w:t>…………………………………………………………………………………………………….</w:t>
      </w:r>
    </w:p>
    <w:p w:rsidR="008C25F8" w:rsidRPr="008C25F8" w:rsidRDefault="008C25F8" w:rsidP="008C25F8">
      <w:pPr>
        <w:pStyle w:val="Bodytext20"/>
        <w:shd w:val="clear" w:color="auto" w:fill="auto"/>
        <w:spacing w:line="360" w:lineRule="auto"/>
        <w:ind w:firstLine="0"/>
        <w:rPr>
          <w:rFonts w:ascii="Arial Narrow" w:hAnsi="Arial Narrow"/>
        </w:rPr>
      </w:pPr>
      <w:r w:rsidRPr="008C25F8">
        <w:rPr>
          <w:rFonts w:ascii="Arial Narrow" w:hAnsi="Arial Narrow"/>
          <w:color w:val="000000"/>
          <w:sz w:val="24"/>
          <w:szCs w:val="24"/>
          <w:lang w:eastAsia="pl-PL" w:bidi="pl-PL"/>
        </w:rPr>
        <w:t>zwanym dalej Wykonawcą, reprezentowanym przez:</w:t>
      </w:r>
    </w:p>
    <w:p w:rsidR="008C25F8" w:rsidRPr="008C25F8" w:rsidRDefault="0013171A" w:rsidP="008C25F8">
      <w:pPr>
        <w:pStyle w:val="Bodytext20"/>
        <w:shd w:val="clear" w:color="auto" w:fill="auto"/>
        <w:spacing w:line="360" w:lineRule="auto"/>
        <w:ind w:firstLine="0"/>
        <w:rPr>
          <w:rFonts w:ascii="Arial Narrow" w:hAnsi="Arial Narrow"/>
        </w:rPr>
      </w:pPr>
      <w:r>
        <w:rPr>
          <w:rFonts w:ascii="Arial Narrow" w:hAnsi="Arial Narrow"/>
          <w:color w:val="000000"/>
          <w:sz w:val="24"/>
          <w:szCs w:val="24"/>
          <w:lang w:eastAsia="pl-PL" w:bidi="pl-PL"/>
        </w:rPr>
        <w:t>……………………………………………</w:t>
      </w:r>
      <w:r w:rsidR="008C25F8" w:rsidRPr="008C25F8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- </w:t>
      </w:r>
      <w:r>
        <w:rPr>
          <w:rFonts w:ascii="Arial Narrow" w:hAnsi="Arial Narrow"/>
          <w:color w:val="000000"/>
          <w:sz w:val="24"/>
          <w:szCs w:val="24"/>
          <w:lang w:eastAsia="pl-PL" w:bidi="pl-PL"/>
        </w:rPr>
        <w:t>………………………………………………</w:t>
      </w:r>
    </w:p>
    <w:p w:rsidR="00DA1C58" w:rsidRDefault="00DA1C58" w:rsidP="008C25F8">
      <w:pPr>
        <w:pStyle w:val="Heading220"/>
        <w:keepNext/>
        <w:keepLines/>
        <w:shd w:val="clear" w:color="auto" w:fill="auto"/>
        <w:spacing w:before="0" w:line="360" w:lineRule="auto"/>
        <w:rPr>
          <w:rFonts w:ascii="Arial Narrow" w:hAnsi="Arial Narrow"/>
          <w:color w:val="000000"/>
          <w:lang w:eastAsia="pl-PL" w:bidi="pl-PL"/>
        </w:rPr>
      </w:pPr>
      <w:bookmarkStart w:id="0" w:name="bookmark0"/>
    </w:p>
    <w:p w:rsidR="008C25F8" w:rsidRPr="008C25F8" w:rsidRDefault="008C25F8" w:rsidP="008C25F8">
      <w:pPr>
        <w:pStyle w:val="Heading220"/>
        <w:keepNext/>
        <w:keepLines/>
        <w:shd w:val="clear" w:color="auto" w:fill="auto"/>
        <w:spacing w:before="0" w:line="360" w:lineRule="auto"/>
        <w:rPr>
          <w:rFonts w:ascii="Arial Narrow" w:hAnsi="Arial Narrow"/>
        </w:rPr>
      </w:pPr>
      <w:r w:rsidRPr="008C25F8">
        <w:rPr>
          <w:rFonts w:ascii="Arial Narrow" w:hAnsi="Arial Narrow"/>
          <w:color w:val="000000"/>
          <w:lang w:eastAsia="pl-PL" w:bidi="pl-PL"/>
        </w:rPr>
        <w:t>§1</w:t>
      </w:r>
      <w:bookmarkEnd w:id="0"/>
    </w:p>
    <w:p w:rsidR="008C25F8" w:rsidRPr="008C25F8" w:rsidRDefault="008C25F8" w:rsidP="00B13108">
      <w:pPr>
        <w:pStyle w:val="Bodytext20"/>
        <w:numPr>
          <w:ilvl w:val="0"/>
          <w:numId w:val="1"/>
        </w:numPr>
        <w:shd w:val="clear" w:color="auto" w:fill="auto"/>
        <w:tabs>
          <w:tab w:val="left" w:pos="692"/>
        </w:tabs>
        <w:spacing w:line="360" w:lineRule="auto"/>
        <w:rPr>
          <w:rFonts w:ascii="Arial Narrow" w:hAnsi="Arial Narrow"/>
        </w:rPr>
      </w:pPr>
      <w:r w:rsidRPr="008C25F8">
        <w:rPr>
          <w:rFonts w:ascii="Arial Narrow" w:hAnsi="Arial Narrow"/>
          <w:color w:val="000000"/>
          <w:sz w:val="24"/>
          <w:szCs w:val="24"/>
          <w:lang w:eastAsia="pl-PL" w:bidi="pl-PL"/>
        </w:rPr>
        <w:t>Przedmiotem umowy jest dostawa hurtowa oleju napędowego do zbiornika zlokalizowanego na stacji paliw w Mońkach będąca własnością ZGKiM Mońki sp. z o.o.</w:t>
      </w:r>
    </w:p>
    <w:p w:rsidR="008C25F8" w:rsidRPr="00EF3F57" w:rsidRDefault="008C25F8" w:rsidP="00B13108">
      <w:pPr>
        <w:pStyle w:val="Bodytext20"/>
        <w:numPr>
          <w:ilvl w:val="0"/>
          <w:numId w:val="1"/>
        </w:numPr>
        <w:shd w:val="clear" w:color="auto" w:fill="auto"/>
        <w:tabs>
          <w:tab w:val="left" w:pos="692"/>
        </w:tabs>
        <w:spacing w:line="360" w:lineRule="auto"/>
        <w:rPr>
          <w:rFonts w:ascii="Arial Narrow" w:hAnsi="Arial Narrow"/>
        </w:rPr>
      </w:pPr>
      <w:r w:rsidRPr="008C25F8">
        <w:rPr>
          <w:rFonts w:ascii="Arial Narrow" w:hAnsi="Arial Narrow"/>
          <w:color w:val="000000"/>
          <w:sz w:val="24"/>
          <w:szCs w:val="24"/>
          <w:lang w:eastAsia="pl-PL" w:bidi="pl-PL"/>
        </w:rPr>
        <w:t>Ilość paliwa sprzedanego w okresie trwania Umowy wyniesie:</w:t>
      </w:r>
    </w:p>
    <w:p w:rsidR="00EF3F57" w:rsidRPr="00EF3F57" w:rsidRDefault="00EF3F57" w:rsidP="00EF3F57">
      <w:pPr>
        <w:pStyle w:val="Bodytext20"/>
        <w:numPr>
          <w:ilvl w:val="0"/>
          <w:numId w:val="2"/>
        </w:numPr>
        <w:shd w:val="clear" w:color="auto" w:fill="auto"/>
        <w:tabs>
          <w:tab w:val="left" w:pos="692"/>
        </w:tabs>
        <w:spacing w:line="360" w:lineRule="auto"/>
        <w:ind w:hanging="357"/>
        <w:rPr>
          <w:rFonts w:ascii="Arial Narrow" w:hAnsi="Arial Narrow"/>
          <w:sz w:val="24"/>
          <w:szCs w:val="24"/>
        </w:rPr>
      </w:pPr>
      <w:r w:rsidRPr="00EF3F57">
        <w:rPr>
          <w:rFonts w:ascii="Arial Narrow" w:hAnsi="Arial Narrow"/>
          <w:b/>
          <w:bCs/>
          <w:sz w:val="24"/>
          <w:szCs w:val="24"/>
          <w:lang w:bidi="pl-PL"/>
        </w:rPr>
        <w:t xml:space="preserve">70.000 </w:t>
      </w:r>
      <w:r w:rsidRPr="00EF3F57">
        <w:rPr>
          <w:rFonts w:ascii="Arial Narrow" w:hAnsi="Arial Narrow"/>
          <w:sz w:val="24"/>
          <w:szCs w:val="24"/>
          <w:lang w:bidi="pl-PL"/>
        </w:rPr>
        <w:t>litrów</w:t>
      </w:r>
      <w:r>
        <w:rPr>
          <w:rFonts w:ascii="Arial Narrow" w:hAnsi="Arial Narrow"/>
          <w:sz w:val="24"/>
          <w:szCs w:val="24"/>
          <w:lang w:bidi="pl-PL"/>
        </w:rPr>
        <w:t xml:space="preserve"> </w:t>
      </w:r>
      <w:r w:rsidRPr="00EF3F57">
        <w:rPr>
          <w:rFonts w:ascii="Arial Narrow" w:hAnsi="Arial Narrow"/>
          <w:sz w:val="24"/>
          <w:szCs w:val="24"/>
          <w:lang w:bidi="pl-PL"/>
        </w:rPr>
        <w:t xml:space="preserve">oleju napędowego, w ilościach wynikających z bieżących potrzeb Zamawiającego, spełniających wymagania określone w Rozporządzeniu Ministra Gospodarki w sprawie wymagań jakościowych dla paliw ciekłych z dnia 9 października 2015 r. (Dz. U. z 2015, poz. 1680 z poźn. zm) - zgodnie </w:t>
      </w:r>
      <w:r>
        <w:rPr>
          <w:rFonts w:ascii="Arial Narrow" w:hAnsi="Arial Narrow"/>
          <w:sz w:val="24"/>
          <w:szCs w:val="24"/>
          <w:lang w:bidi="pl-PL"/>
        </w:rPr>
        <w:t>z</w:t>
      </w:r>
      <w:r w:rsidRPr="00EF3F57">
        <w:rPr>
          <w:rFonts w:ascii="Arial Narrow" w:hAnsi="Arial Narrow"/>
          <w:sz w:val="24"/>
          <w:szCs w:val="24"/>
          <w:lang w:bidi="pl-PL"/>
        </w:rPr>
        <w:t xml:space="preserve"> formularz</w:t>
      </w:r>
      <w:r>
        <w:rPr>
          <w:rFonts w:ascii="Arial Narrow" w:hAnsi="Arial Narrow"/>
          <w:sz w:val="24"/>
          <w:szCs w:val="24"/>
          <w:lang w:bidi="pl-PL"/>
        </w:rPr>
        <w:t>em</w:t>
      </w:r>
      <w:r w:rsidRPr="00EF3F57">
        <w:rPr>
          <w:rFonts w:ascii="Arial Narrow" w:hAnsi="Arial Narrow"/>
          <w:sz w:val="24"/>
          <w:szCs w:val="24"/>
          <w:lang w:bidi="pl-PL"/>
        </w:rPr>
        <w:t xml:space="preserve"> ofertowy</w:t>
      </w:r>
      <w:r>
        <w:rPr>
          <w:rFonts w:ascii="Arial Narrow" w:hAnsi="Arial Narrow"/>
          <w:sz w:val="24"/>
          <w:szCs w:val="24"/>
          <w:lang w:bidi="pl-PL"/>
        </w:rPr>
        <w:t>m.</w:t>
      </w:r>
    </w:p>
    <w:p w:rsidR="00A66C90" w:rsidRPr="00EF3F57" w:rsidRDefault="001A479A" w:rsidP="00EF3F57">
      <w:pPr>
        <w:pStyle w:val="Bodytext20"/>
        <w:numPr>
          <w:ilvl w:val="0"/>
          <w:numId w:val="1"/>
        </w:numPr>
        <w:tabs>
          <w:tab w:val="left" w:pos="692"/>
        </w:tabs>
        <w:spacing w:line="360" w:lineRule="auto"/>
        <w:ind w:hanging="357"/>
        <w:rPr>
          <w:rFonts w:ascii="Arial Narrow" w:hAnsi="Arial Narrow"/>
          <w:color w:val="000000"/>
          <w:sz w:val="24"/>
          <w:szCs w:val="24"/>
          <w:lang w:bidi="pl-PL"/>
        </w:rPr>
      </w:pPr>
      <w:r w:rsidRPr="00EF3F57">
        <w:rPr>
          <w:rFonts w:ascii="Arial Narrow" w:hAnsi="Arial Narrow"/>
          <w:color w:val="000000"/>
          <w:sz w:val="24"/>
          <w:szCs w:val="24"/>
          <w:lang w:bidi="pl-PL"/>
        </w:rPr>
        <w:t>Zamawiający zastrzega sobie prawo zmiany zamówionej ilości oleju napędowego w sytuacji, której nie można było przewidzieć przed zawarciem i w trakcie trwania Umowy</w:t>
      </w:r>
      <w:r w:rsidR="00EF3F57" w:rsidRPr="00EF3F57">
        <w:rPr>
          <w:rFonts w:ascii="Arial Narrow" w:hAnsi="Arial Narrow"/>
          <w:color w:val="000000"/>
          <w:sz w:val="24"/>
          <w:szCs w:val="24"/>
          <w:lang w:bidi="pl-PL"/>
        </w:rPr>
        <w:t>:</w:t>
      </w:r>
      <w:r w:rsidRPr="00EF3F57">
        <w:rPr>
          <w:rFonts w:ascii="Arial Narrow" w:hAnsi="Arial Narrow"/>
          <w:color w:val="000000"/>
          <w:sz w:val="24"/>
          <w:szCs w:val="24"/>
          <w:lang w:bidi="pl-PL"/>
        </w:rPr>
        <w:t xml:space="preserve"> </w:t>
      </w:r>
    </w:p>
    <w:p w:rsidR="00EF3F57" w:rsidRPr="00EF3F57" w:rsidRDefault="00EF3F57" w:rsidP="00EF3F57">
      <w:pPr>
        <w:pStyle w:val="Bodytext20"/>
        <w:numPr>
          <w:ilvl w:val="0"/>
          <w:numId w:val="14"/>
        </w:numPr>
        <w:tabs>
          <w:tab w:val="left" w:pos="692"/>
        </w:tabs>
        <w:spacing w:line="360" w:lineRule="auto"/>
        <w:rPr>
          <w:rFonts w:ascii="Arial Narrow" w:hAnsi="Arial Narrow"/>
          <w:color w:val="000000"/>
          <w:sz w:val="24"/>
          <w:szCs w:val="24"/>
          <w:lang w:bidi="pl-PL"/>
        </w:rPr>
      </w:pPr>
      <w:r w:rsidRPr="00EF3F57">
        <w:rPr>
          <w:rFonts w:ascii="Arial Narrow" w:hAnsi="Arial Narrow"/>
          <w:color w:val="000000"/>
          <w:sz w:val="24"/>
          <w:szCs w:val="24"/>
          <w:lang w:bidi="pl-PL"/>
        </w:rPr>
        <w:t xml:space="preserve">Jeżeli w trakcie wykonywania umowy dostawy zajdzie konieczność dokonania dostaw dodatkowych oleju napędowego, nie przekraczających 20% zamówienia objętego umową, to </w:t>
      </w:r>
      <w:r w:rsidRPr="00EF3F57">
        <w:rPr>
          <w:rFonts w:ascii="Arial Narrow" w:hAnsi="Arial Narrow"/>
          <w:color w:val="000000"/>
          <w:sz w:val="24"/>
          <w:szCs w:val="24"/>
          <w:lang w:bidi="pl-PL"/>
        </w:rPr>
        <w:lastRenderedPageBreak/>
        <w:t xml:space="preserve">Wykonawca zobowiązuje się te dostawy wykonać. </w:t>
      </w:r>
    </w:p>
    <w:p w:rsidR="00EF3F57" w:rsidRPr="00EF3F57" w:rsidRDefault="00EF3F57" w:rsidP="00EF3F57">
      <w:pPr>
        <w:pStyle w:val="Bodytext20"/>
        <w:numPr>
          <w:ilvl w:val="0"/>
          <w:numId w:val="14"/>
        </w:numPr>
        <w:tabs>
          <w:tab w:val="left" w:pos="692"/>
        </w:tabs>
        <w:spacing w:line="360" w:lineRule="auto"/>
        <w:rPr>
          <w:rFonts w:ascii="Arial Narrow" w:hAnsi="Arial Narrow"/>
          <w:color w:val="000000"/>
          <w:sz w:val="24"/>
          <w:szCs w:val="24"/>
          <w:lang w:bidi="pl-PL"/>
        </w:rPr>
      </w:pPr>
      <w:r w:rsidRPr="00EF3F57">
        <w:rPr>
          <w:rFonts w:ascii="Arial Narrow" w:hAnsi="Arial Narrow"/>
          <w:color w:val="000000"/>
          <w:sz w:val="24"/>
          <w:szCs w:val="24"/>
          <w:lang w:bidi="pl-PL"/>
        </w:rPr>
        <w:t xml:space="preserve">W przypadku nie zakupienia pełnej ilości oleju napędowego określonej w pkt. </w:t>
      </w:r>
      <w:r>
        <w:rPr>
          <w:rFonts w:ascii="Arial Narrow" w:hAnsi="Arial Narrow"/>
          <w:color w:val="000000"/>
          <w:sz w:val="24"/>
          <w:szCs w:val="24"/>
          <w:lang w:bidi="pl-PL"/>
        </w:rPr>
        <w:t>2</w:t>
      </w:r>
      <w:r w:rsidRPr="00EF3F57">
        <w:rPr>
          <w:rFonts w:ascii="Arial Narrow" w:hAnsi="Arial Narrow"/>
          <w:color w:val="000000"/>
          <w:sz w:val="24"/>
          <w:szCs w:val="24"/>
          <w:lang w:bidi="pl-PL"/>
        </w:rPr>
        <w:t>, Dostawca nie będzie wnosił roszczeń z tego tytułu</w:t>
      </w:r>
    </w:p>
    <w:p w:rsidR="008C25F8" w:rsidRPr="008C25F8" w:rsidRDefault="008C25F8" w:rsidP="00EF3F57">
      <w:pPr>
        <w:pStyle w:val="Bodytext20"/>
        <w:numPr>
          <w:ilvl w:val="0"/>
          <w:numId w:val="1"/>
        </w:numPr>
        <w:shd w:val="clear" w:color="auto" w:fill="auto"/>
        <w:tabs>
          <w:tab w:val="left" w:pos="692"/>
        </w:tabs>
        <w:spacing w:line="360" w:lineRule="auto"/>
        <w:ind w:hanging="357"/>
        <w:rPr>
          <w:rFonts w:ascii="Arial Narrow" w:hAnsi="Arial Narrow"/>
        </w:rPr>
      </w:pPr>
      <w:r w:rsidRPr="008C25F8">
        <w:rPr>
          <w:rFonts w:ascii="Arial Narrow" w:hAnsi="Arial Narrow"/>
          <w:color w:val="000000"/>
          <w:sz w:val="24"/>
          <w:szCs w:val="24"/>
          <w:lang w:eastAsia="pl-PL" w:bidi="pl-PL"/>
        </w:rPr>
        <w:t>Przy każdej dostawie paliwa do zbiornika Wykonawca zobowiązuje się dostarczyć Zamawiającemu świadectwo jakości paliwa.</w:t>
      </w:r>
    </w:p>
    <w:p w:rsidR="008C25F8" w:rsidRPr="008C25F8" w:rsidRDefault="008C25F8" w:rsidP="00EF3F57">
      <w:pPr>
        <w:pStyle w:val="Bodytext20"/>
        <w:numPr>
          <w:ilvl w:val="0"/>
          <w:numId w:val="1"/>
        </w:numPr>
        <w:shd w:val="clear" w:color="auto" w:fill="auto"/>
        <w:tabs>
          <w:tab w:val="left" w:pos="692"/>
        </w:tabs>
        <w:spacing w:line="360" w:lineRule="auto"/>
        <w:ind w:hanging="357"/>
        <w:rPr>
          <w:rFonts w:ascii="Arial Narrow" w:hAnsi="Arial Narrow"/>
        </w:rPr>
      </w:pPr>
      <w:r w:rsidRPr="008C25F8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Wielkość dostaw wynosi jednorazowo od 2000 do 5000 litrów. </w:t>
      </w:r>
    </w:p>
    <w:p w:rsidR="008C25F8" w:rsidRPr="008C25F8" w:rsidRDefault="008C25F8" w:rsidP="00EF3F57">
      <w:pPr>
        <w:pStyle w:val="Bodytext20"/>
        <w:numPr>
          <w:ilvl w:val="0"/>
          <w:numId w:val="1"/>
        </w:numPr>
        <w:shd w:val="clear" w:color="auto" w:fill="auto"/>
        <w:tabs>
          <w:tab w:val="left" w:pos="692"/>
        </w:tabs>
        <w:spacing w:line="360" w:lineRule="auto"/>
        <w:ind w:hanging="357"/>
        <w:rPr>
          <w:rFonts w:ascii="Arial Narrow" w:hAnsi="Arial Narrow"/>
        </w:rPr>
      </w:pPr>
      <w:r w:rsidRPr="008C25F8">
        <w:rPr>
          <w:rFonts w:ascii="Arial Narrow" w:hAnsi="Arial Narrow"/>
          <w:color w:val="000000"/>
          <w:sz w:val="24"/>
          <w:szCs w:val="24"/>
          <w:lang w:eastAsia="pl-PL" w:bidi="pl-PL"/>
        </w:rPr>
        <w:t>Dostawy będą realizowane na pisemne lub telefoniczne zgłoszenie Zamawiającego w dni robocze (od poniedziałku do piątku) w godz. 7:00 do 14:00 w terminie do 24 godzin od chwili zgłoszenia zamówienie.</w:t>
      </w:r>
    </w:p>
    <w:p w:rsidR="008C25F8" w:rsidRPr="008C25F8" w:rsidRDefault="008C25F8" w:rsidP="008C25F8">
      <w:pPr>
        <w:pStyle w:val="Heading230"/>
        <w:keepNext/>
        <w:keepLines/>
        <w:shd w:val="clear" w:color="auto" w:fill="auto"/>
        <w:spacing w:before="0" w:after="0" w:line="360" w:lineRule="auto"/>
        <w:rPr>
          <w:rFonts w:ascii="Arial Narrow" w:hAnsi="Arial Narrow"/>
        </w:rPr>
      </w:pPr>
      <w:bookmarkStart w:id="1" w:name="bookmark1"/>
      <w:r w:rsidRPr="008C25F8">
        <w:rPr>
          <w:rFonts w:ascii="Arial Narrow" w:hAnsi="Arial Narrow"/>
          <w:color w:val="000000"/>
          <w:lang w:eastAsia="pl-PL" w:bidi="pl-PL"/>
        </w:rPr>
        <w:t>§2</w:t>
      </w:r>
      <w:bookmarkEnd w:id="1"/>
    </w:p>
    <w:p w:rsidR="008C25F8" w:rsidRPr="008C25F8" w:rsidRDefault="008C25F8" w:rsidP="00B13108">
      <w:pPr>
        <w:pStyle w:val="Bodytext20"/>
        <w:numPr>
          <w:ilvl w:val="0"/>
          <w:numId w:val="3"/>
        </w:numPr>
        <w:shd w:val="clear" w:color="auto" w:fill="auto"/>
        <w:tabs>
          <w:tab w:val="left" w:pos="692"/>
        </w:tabs>
        <w:spacing w:line="360" w:lineRule="auto"/>
        <w:rPr>
          <w:rFonts w:ascii="Arial Narrow" w:hAnsi="Arial Narrow"/>
        </w:rPr>
      </w:pPr>
      <w:r w:rsidRPr="008C25F8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Umowa została zawarta na okres od dnia </w:t>
      </w:r>
      <w:r w:rsidRPr="008C25F8">
        <w:rPr>
          <w:rStyle w:val="Bodytext2Bold"/>
          <w:rFonts w:ascii="Arial Narrow" w:hAnsi="Arial Narrow"/>
        </w:rPr>
        <w:t>0</w:t>
      </w:r>
      <w:r>
        <w:rPr>
          <w:rStyle w:val="Bodytext2Bold"/>
          <w:rFonts w:ascii="Arial Narrow" w:hAnsi="Arial Narrow"/>
        </w:rPr>
        <w:t>1</w:t>
      </w:r>
      <w:r w:rsidRPr="008C25F8">
        <w:rPr>
          <w:rStyle w:val="Bodytext2Bold"/>
          <w:rFonts w:ascii="Arial Narrow" w:hAnsi="Arial Narrow"/>
        </w:rPr>
        <w:t>.01.202</w:t>
      </w:r>
      <w:r>
        <w:rPr>
          <w:rStyle w:val="Bodytext2Bold"/>
          <w:rFonts w:ascii="Arial Narrow" w:hAnsi="Arial Narrow"/>
        </w:rPr>
        <w:t>2</w:t>
      </w:r>
      <w:r w:rsidRPr="008C25F8">
        <w:rPr>
          <w:rStyle w:val="Bodytext2Bold"/>
          <w:rFonts w:ascii="Arial Narrow" w:hAnsi="Arial Narrow"/>
        </w:rPr>
        <w:t xml:space="preserve">. </w:t>
      </w:r>
      <w:r w:rsidRPr="008C25F8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do dnia </w:t>
      </w:r>
      <w:r w:rsidRPr="008C25F8">
        <w:rPr>
          <w:rStyle w:val="Bodytext2Bold"/>
          <w:rFonts w:ascii="Arial Narrow" w:hAnsi="Arial Narrow"/>
        </w:rPr>
        <w:t>31.12.202</w:t>
      </w:r>
      <w:r>
        <w:rPr>
          <w:rStyle w:val="Bodytext2Bold"/>
          <w:rFonts w:ascii="Arial Narrow" w:hAnsi="Arial Narrow"/>
        </w:rPr>
        <w:t>2</w:t>
      </w:r>
      <w:r w:rsidRPr="008C25F8">
        <w:rPr>
          <w:rStyle w:val="Bodytext2Bold"/>
          <w:rFonts w:ascii="Arial Narrow" w:hAnsi="Arial Narrow"/>
        </w:rPr>
        <w:t xml:space="preserve"> r.</w:t>
      </w:r>
    </w:p>
    <w:p w:rsidR="008C25F8" w:rsidRPr="008C25F8" w:rsidRDefault="008C25F8" w:rsidP="00B13108">
      <w:pPr>
        <w:pStyle w:val="Bodytext20"/>
        <w:numPr>
          <w:ilvl w:val="0"/>
          <w:numId w:val="3"/>
        </w:numPr>
        <w:shd w:val="clear" w:color="auto" w:fill="auto"/>
        <w:tabs>
          <w:tab w:val="left" w:pos="692"/>
        </w:tabs>
        <w:spacing w:line="360" w:lineRule="auto"/>
        <w:rPr>
          <w:rFonts w:ascii="Arial Narrow" w:hAnsi="Arial Narrow"/>
        </w:rPr>
      </w:pPr>
      <w:r w:rsidRPr="008C25F8">
        <w:rPr>
          <w:rFonts w:ascii="Arial Narrow" w:hAnsi="Arial Narrow"/>
          <w:color w:val="000000"/>
          <w:sz w:val="24"/>
          <w:szCs w:val="24"/>
          <w:lang w:eastAsia="pl-PL" w:bidi="pl-PL"/>
        </w:rPr>
        <w:t>Umowa wygasa z chwilą wyczerpania ilości zamówionego towaru albo kwoty nominalnej umowy lub zakończenia okresu, na który została zawarta.</w:t>
      </w:r>
    </w:p>
    <w:p w:rsidR="008C25F8" w:rsidRPr="008C25F8" w:rsidRDefault="008C25F8" w:rsidP="008C25F8">
      <w:pPr>
        <w:pStyle w:val="Bodytext20"/>
        <w:shd w:val="clear" w:color="auto" w:fill="auto"/>
        <w:tabs>
          <w:tab w:val="left" w:pos="692"/>
        </w:tabs>
        <w:spacing w:line="360" w:lineRule="auto"/>
        <w:ind w:left="720" w:firstLine="0"/>
        <w:rPr>
          <w:rFonts w:ascii="Arial Narrow" w:hAnsi="Arial Narrow"/>
        </w:rPr>
      </w:pPr>
    </w:p>
    <w:p w:rsidR="008C25F8" w:rsidRPr="00DA1C58" w:rsidRDefault="008C25F8" w:rsidP="008C25F8">
      <w:pPr>
        <w:pStyle w:val="Bodytext30"/>
        <w:shd w:val="clear" w:color="auto" w:fill="auto"/>
        <w:spacing w:line="360" w:lineRule="auto"/>
        <w:rPr>
          <w:rFonts w:ascii="Arial Narrow" w:hAnsi="Arial Narrow"/>
          <w:b w:val="0"/>
        </w:rPr>
      </w:pPr>
      <w:r w:rsidRPr="00DA1C58">
        <w:rPr>
          <w:rFonts w:ascii="Arial Narrow" w:hAnsi="Arial Narrow"/>
          <w:b w:val="0"/>
          <w:color w:val="000000"/>
          <w:spacing w:val="0"/>
          <w:sz w:val="24"/>
          <w:szCs w:val="24"/>
          <w:lang w:eastAsia="pl-PL" w:bidi="pl-PL"/>
        </w:rPr>
        <w:t>§3</w:t>
      </w:r>
    </w:p>
    <w:p w:rsidR="00857CB1" w:rsidRPr="00857CB1" w:rsidRDefault="008C25F8" w:rsidP="00B13108">
      <w:pPr>
        <w:pStyle w:val="Bodytext20"/>
        <w:numPr>
          <w:ilvl w:val="0"/>
          <w:numId w:val="4"/>
        </w:numPr>
        <w:shd w:val="clear" w:color="auto" w:fill="auto"/>
        <w:tabs>
          <w:tab w:val="left" w:pos="692"/>
        </w:tabs>
        <w:spacing w:line="360" w:lineRule="auto"/>
        <w:rPr>
          <w:rFonts w:ascii="Arial Narrow" w:hAnsi="Arial Narrow"/>
          <w:sz w:val="24"/>
          <w:szCs w:val="24"/>
        </w:rPr>
      </w:pPr>
      <w:r w:rsidRPr="008C25F8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Z tytułu wykonania umowy Wykonawcy przysługuje wynagrodzenie wynikające z ceny jednostkowej brutto w dniu sprzedaży paliw z zastosowania upustu w wysokości </w:t>
      </w:r>
      <w:r w:rsidR="0013171A">
        <w:rPr>
          <w:rStyle w:val="Bodytext2Bold"/>
          <w:rFonts w:ascii="Arial Narrow" w:hAnsi="Arial Narrow"/>
        </w:rPr>
        <w:t>……………</w:t>
      </w:r>
      <w:r w:rsidRPr="008C25F8">
        <w:rPr>
          <w:rStyle w:val="Bodytext2Bold"/>
          <w:rFonts w:ascii="Arial Narrow" w:hAnsi="Arial Narrow"/>
        </w:rPr>
        <w:t xml:space="preserve"> </w:t>
      </w:r>
      <w:r w:rsidRPr="008C25F8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% oraz ilości zatankowanego paliwa, łącznie do wykorzystania kwoty brutto </w:t>
      </w:r>
      <w:r w:rsidR="0013171A">
        <w:rPr>
          <w:rStyle w:val="Bodytext2Bold"/>
          <w:rFonts w:ascii="Arial Narrow" w:hAnsi="Arial Narrow"/>
        </w:rPr>
        <w:t>………………………</w:t>
      </w:r>
      <w:r w:rsidRPr="008C25F8">
        <w:rPr>
          <w:rStyle w:val="Bodytext2Bold"/>
          <w:rFonts w:ascii="Arial Narrow" w:hAnsi="Arial Narrow"/>
        </w:rPr>
        <w:t xml:space="preserve"> </w:t>
      </w:r>
      <w:r w:rsidRPr="008C25F8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zł </w:t>
      </w: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/słownie: </w:t>
      </w:r>
      <w:r w:rsidR="0013171A">
        <w:rPr>
          <w:rFonts w:ascii="Arial Narrow" w:hAnsi="Arial Narrow"/>
          <w:color w:val="000000"/>
          <w:sz w:val="24"/>
          <w:szCs w:val="24"/>
          <w:lang w:eastAsia="pl-PL" w:bidi="pl-PL"/>
        </w:rPr>
        <w:t>……..</w:t>
      </w:r>
      <w:r w:rsidR="00857CB1"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/</w:t>
      </w:r>
    </w:p>
    <w:p w:rsidR="00857CB1" w:rsidRPr="00857CB1" w:rsidRDefault="00857CB1" w:rsidP="00B13108">
      <w:pPr>
        <w:pStyle w:val="Bodytext20"/>
        <w:numPr>
          <w:ilvl w:val="0"/>
          <w:numId w:val="4"/>
        </w:numPr>
        <w:shd w:val="clear" w:color="auto" w:fill="auto"/>
        <w:tabs>
          <w:tab w:val="left" w:pos="692"/>
        </w:tabs>
        <w:spacing w:line="360" w:lineRule="auto"/>
        <w:rPr>
          <w:rFonts w:ascii="Arial Narrow" w:hAnsi="Arial Narrow"/>
          <w:sz w:val="24"/>
          <w:szCs w:val="24"/>
        </w:rPr>
      </w:pP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Cena jednostkowa brutto dostarczanego paliwa w okresie obowiązywania umowy nie może przekroczyć wartości iloczynu najniższej ceny hurtowej opublikowanej</w:t>
      </w:r>
      <w:r>
        <w:rPr>
          <w:rFonts w:ascii="Arial Narrow" w:hAnsi="Arial Narrow"/>
          <w:sz w:val="24"/>
          <w:szCs w:val="24"/>
        </w:rPr>
        <w:t xml:space="preserve"> </w:t>
      </w: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codziennie w Internecie przez Polską Izbę Paliw Płynnych aktualnej na dzień dostawy i współczynnika cenowego /ilorazu/ wybranego Wykonawcy. Współczynnik cenowy wynosi zgodnie z ofertą </w:t>
      </w:r>
      <w:r w:rsidR="00E86403">
        <w:rPr>
          <w:rStyle w:val="Bodytext211pt"/>
          <w:rFonts w:ascii="Arial Narrow" w:eastAsia="Arial" w:hAnsi="Arial Narrow"/>
          <w:sz w:val="24"/>
          <w:szCs w:val="24"/>
        </w:rPr>
        <w:t>………..</w:t>
      </w:r>
      <w:r w:rsidRPr="00857CB1">
        <w:rPr>
          <w:rStyle w:val="Bodytext211pt"/>
          <w:rFonts w:ascii="Arial Narrow" w:eastAsia="Arial" w:hAnsi="Arial Narrow"/>
          <w:sz w:val="24"/>
          <w:szCs w:val="24"/>
        </w:rPr>
        <w:t xml:space="preserve"> </w:t>
      </w: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będzie wartością stałą i będzie stosowany w całym okresie obowiązywania umowy.</w:t>
      </w:r>
    </w:p>
    <w:p w:rsidR="00857CB1" w:rsidRPr="00857CB1" w:rsidRDefault="00857CB1" w:rsidP="00B13108">
      <w:pPr>
        <w:pStyle w:val="Bodytext20"/>
        <w:numPr>
          <w:ilvl w:val="0"/>
          <w:numId w:val="4"/>
        </w:numPr>
        <w:shd w:val="clear" w:color="auto" w:fill="auto"/>
        <w:tabs>
          <w:tab w:val="left" w:pos="796"/>
        </w:tabs>
        <w:spacing w:line="360" w:lineRule="auto"/>
        <w:rPr>
          <w:rFonts w:ascii="Arial Narrow" w:hAnsi="Arial Narrow"/>
          <w:sz w:val="24"/>
          <w:szCs w:val="24"/>
        </w:rPr>
      </w:pP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Rozliczenie ilości dostarczonego paliwa powinno się odbyć na podstawie zainstalowanego na cysternie Wykonawcy licznika wyposażonego w drukarkę drukującą dokument który określi rzeczywistą ilość dostarczonego paliwa oraz ilość paliwa w referencyjnych warunkach + 15 </w:t>
      </w:r>
      <w:r w:rsidRPr="00857CB1">
        <w:rPr>
          <w:rFonts w:ascii="Arial Narrow" w:hAnsi="Arial Narrow"/>
          <w:color w:val="000000"/>
          <w:sz w:val="24"/>
          <w:szCs w:val="24"/>
          <w:vertAlign w:val="superscript"/>
          <w:lang w:eastAsia="pl-PL" w:bidi="pl-PL"/>
        </w:rPr>
        <w:t>0</w:t>
      </w: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C,.</w:t>
      </w:r>
    </w:p>
    <w:p w:rsidR="00857CB1" w:rsidRPr="00857CB1" w:rsidRDefault="00857CB1" w:rsidP="00B13108">
      <w:pPr>
        <w:pStyle w:val="Bodytext20"/>
        <w:numPr>
          <w:ilvl w:val="0"/>
          <w:numId w:val="4"/>
        </w:numPr>
        <w:shd w:val="clear" w:color="auto" w:fill="auto"/>
        <w:tabs>
          <w:tab w:val="left" w:pos="796"/>
        </w:tabs>
        <w:spacing w:line="360" w:lineRule="auto"/>
        <w:rPr>
          <w:rFonts w:ascii="Arial Narrow" w:hAnsi="Arial Narrow"/>
          <w:sz w:val="24"/>
          <w:szCs w:val="24"/>
        </w:rPr>
      </w:pP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Rozliczenie będzie następowało każdorazowo po dostawie zamówionej partii na podstawie faktury VAT w oparciu o ceny hurtowe paliw na dzień zgłoszenia zamówienia oraz przy zastosowaniu ustalonej wielkości upustu w </w:t>
      </w:r>
      <w:r w:rsidR="00E86403">
        <w:rPr>
          <w:rStyle w:val="Bodytext2Bold"/>
          <w:rFonts w:ascii="Arial Narrow" w:hAnsi="Arial Narrow"/>
          <w:sz w:val="24"/>
          <w:szCs w:val="24"/>
        </w:rPr>
        <w:t>…………….</w:t>
      </w:r>
      <w:r w:rsidRPr="00857CB1">
        <w:rPr>
          <w:rStyle w:val="Bodytext2Bold"/>
          <w:rFonts w:ascii="Arial Narrow" w:hAnsi="Arial Narrow"/>
          <w:sz w:val="24"/>
          <w:szCs w:val="24"/>
        </w:rPr>
        <w:t xml:space="preserve"> </w:t>
      </w: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w wysokości określonej przez Wykonawcę w ofercie.</w:t>
      </w:r>
    </w:p>
    <w:p w:rsidR="00857CB1" w:rsidRPr="00857CB1" w:rsidRDefault="00857CB1" w:rsidP="00B13108">
      <w:pPr>
        <w:pStyle w:val="Bodytext20"/>
        <w:numPr>
          <w:ilvl w:val="0"/>
          <w:numId w:val="4"/>
        </w:numPr>
        <w:shd w:val="clear" w:color="auto" w:fill="auto"/>
        <w:tabs>
          <w:tab w:val="left" w:pos="796"/>
        </w:tabs>
        <w:spacing w:line="360" w:lineRule="auto"/>
        <w:rPr>
          <w:rFonts w:ascii="Arial Narrow" w:hAnsi="Arial Narrow"/>
          <w:sz w:val="24"/>
          <w:szCs w:val="24"/>
        </w:rPr>
      </w:pP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lastRenderedPageBreak/>
        <w:t>Podstawą do przekazania należności będzie faktura VAT wystawiona przez Wykonawcę. Faktury płatne będą poleceniem przelewu na konto Wykonawcy wskazane na fakturze w ciągu 30 dni od daty dostarczenia faktury VAT do Zamawiającego.</w:t>
      </w:r>
    </w:p>
    <w:p w:rsidR="00857CB1" w:rsidRPr="00857CB1" w:rsidRDefault="00857CB1" w:rsidP="00B13108">
      <w:pPr>
        <w:pStyle w:val="Bodytext20"/>
        <w:numPr>
          <w:ilvl w:val="0"/>
          <w:numId w:val="4"/>
        </w:numPr>
        <w:shd w:val="clear" w:color="auto" w:fill="auto"/>
        <w:tabs>
          <w:tab w:val="left" w:pos="796"/>
        </w:tabs>
        <w:spacing w:line="360" w:lineRule="auto"/>
        <w:jc w:val="left"/>
        <w:rPr>
          <w:rFonts w:ascii="Arial Narrow" w:hAnsi="Arial Narrow"/>
          <w:sz w:val="24"/>
          <w:szCs w:val="24"/>
        </w:rPr>
      </w:pP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Za dzień zapłacenia należności Strony uznają dzień wydania dyspozycji przelewał z rachunku bankowego Zamawiającego.</w:t>
      </w:r>
    </w:p>
    <w:p w:rsidR="00857CB1" w:rsidRPr="00857CB1" w:rsidRDefault="00857CB1" w:rsidP="00857CB1">
      <w:pPr>
        <w:pStyle w:val="Bodytext20"/>
        <w:shd w:val="clear" w:color="auto" w:fill="auto"/>
        <w:tabs>
          <w:tab w:val="left" w:pos="796"/>
        </w:tabs>
        <w:spacing w:line="360" w:lineRule="auto"/>
        <w:ind w:firstLine="0"/>
        <w:jc w:val="left"/>
        <w:rPr>
          <w:rFonts w:ascii="Arial Narrow" w:hAnsi="Arial Narrow"/>
          <w:sz w:val="24"/>
          <w:szCs w:val="24"/>
        </w:rPr>
      </w:pPr>
    </w:p>
    <w:p w:rsidR="00857CB1" w:rsidRPr="00DA1C58" w:rsidRDefault="00857CB1" w:rsidP="00857CB1">
      <w:pPr>
        <w:pStyle w:val="Heading10"/>
        <w:keepNext/>
        <w:keepLines/>
        <w:shd w:val="clear" w:color="auto" w:fill="auto"/>
        <w:spacing w:line="360" w:lineRule="auto"/>
        <w:rPr>
          <w:rFonts w:ascii="Arial Narrow" w:hAnsi="Arial Narrow"/>
          <w:b w:val="0"/>
          <w:sz w:val="24"/>
          <w:szCs w:val="24"/>
          <w:vertAlign w:val="superscript"/>
        </w:rPr>
      </w:pPr>
      <w:bookmarkStart w:id="2" w:name="bookmark2"/>
      <w:r w:rsidRPr="00DA1C58">
        <w:rPr>
          <w:rFonts w:ascii="Arial Narrow" w:hAnsi="Arial Narrow"/>
          <w:b w:val="0"/>
          <w:color w:val="000000"/>
          <w:sz w:val="24"/>
          <w:szCs w:val="24"/>
          <w:lang w:eastAsia="pl-PL" w:bidi="pl-PL"/>
        </w:rPr>
        <w:t>§</w:t>
      </w:r>
      <w:bookmarkEnd w:id="2"/>
      <w:r w:rsidRPr="00DA1C58">
        <w:rPr>
          <w:rFonts w:ascii="Arial Narrow" w:hAnsi="Arial Narrow"/>
          <w:b w:val="0"/>
          <w:color w:val="000000"/>
          <w:sz w:val="24"/>
          <w:szCs w:val="24"/>
          <w:lang w:eastAsia="pl-PL" w:bidi="pl-PL"/>
        </w:rPr>
        <w:t>4</w:t>
      </w:r>
    </w:p>
    <w:p w:rsidR="00857CB1" w:rsidRDefault="00E86403" w:rsidP="00E86403">
      <w:pPr>
        <w:pStyle w:val="Bodytext20"/>
        <w:shd w:val="clear" w:color="auto" w:fill="auto"/>
        <w:spacing w:line="360" w:lineRule="auto"/>
        <w:ind w:firstLine="708"/>
        <w:rPr>
          <w:rFonts w:ascii="Arial Narrow" w:hAnsi="Arial Narrow"/>
          <w:color w:val="000000"/>
          <w:sz w:val="24"/>
          <w:szCs w:val="24"/>
          <w:lang w:eastAsia="pl-PL" w:bidi="pl-PL"/>
        </w:rPr>
      </w:pPr>
      <w:r>
        <w:rPr>
          <w:rFonts w:ascii="Arial Narrow" w:hAnsi="Arial Narrow"/>
          <w:color w:val="000000"/>
          <w:sz w:val="24"/>
          <w:szCs w:val="24"/>
          <w:lang w:eastAsia="pl-PL" w:bidi="pl-PL"/>
        </w:rPr>
        <w:t>`</w:t>
      </w:r>
      <w:r w:rsidR="00857CB1"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Wykonawca odpowiada za szkody spowodowane wadami fizycznymi sprzedanego paliwa.</w:t>
      </w:r>
      <w:r w:rsidR="00857CB1">
        <w:rPr>
          <w:rFonts w:ascii="Arial Narrow" w:hAnsi="Arial Narrow"/>
          <w:sz w:val="24"/>
          <w:szCs w:val="24"/>
        </w:rPr>
        <w:t xml:space="preserve"> </w:t>
      </w:r>
      <w:r w:rsidR="00857CB1"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W celu naprawienia ewentualnych szkód Wykonawca, po pisemnym zawiadomieniu przez</w:t>
      </w:r>
      <w:r w:rsidR="00857CB1">
        <w:rPr>
          <w:rFonts w:ascii="Arial Narrow" w:hAnsi="Arial Narrow"/>
          <w:sz w:val="24"/>
          <w:szCs w:val="24"/>
        </w:rPr>
        <w:t xml:space="preserve"> </w:t>
      </w:r>
      <w:r w:rsidR="00857CB1"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Zamawiającego o podejrzeniu złej jakości paliwa, przeprowadzi postępowanie reklamacyjne.</w:t>
      </w:r>
      <w:r w:rsidR="00857CB1">
        <w:rPr>
          <w:rFonts w:ascii="Arial Narrow" w:hAnsi="Arial Narrow"/>
          <w:sz w:val="24"/>
          <w:szCs w:val="24"/>
        </w:rPr>
        <w:t xml:space="preserve"> </w:t>
      </w:r>
      <w:r w:rsidR="00857CB1"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W terminie 14 dni od dnia zgłoszenia reklamacji Wykonawca wyda decyzję o uznaniu lub</w:t>
      </w:r>
      <w:r w:rsidR="00857CB1">
        <w:rPr>
          <w:rFonts w:ascii="Arial Narrow" w:hAnsi="Arial Narrow"/>
          <w:sz w:val="24"/>
          <w:szCs w:val="24"/>
        </w:rPr>
        <w:t xml:space="preserve"> </w:t>
      </w:r>
      <w:r w:rsidR="00857CB1"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odrzuceniu zgłoszonej reklamacji. W przypadku uznania roszczenia Zamawiającego</w:t>
      </w:r>
      <w:r w:rsidR="00857CB1">
        <w:rPr>
          <w:rFonts w:ascii="Arial Narrow" w:hAnsi="Arial Narrow"/>
          <w:sz w:val="24"/>
          <w:szCs w:val="24"/>
        </w:rPr>
        <w:t xml:space="preserve"> </w:t>
      </w:r>
      <w:r w:rsidR="00857CB1"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Wykonawca naprawa szkodę. Zakończenie postępowania reklamacyjnego u Wykonawcy nie</w:t>
      </w:r>
      <w:r w:rsidR="00857CB1">
        <w:rPr>
          <w:rFonts w:ascii="Arial Narrow" w:hAnsi="Arial Narrow"/>
          <w:sz w:val="24"/>
          <w:szCs w:val="24"/>
        </w:rPr>
        <w:t xml:space="preserve"> </w:t>
      </w:r>
      <w:r w:rsidR="00857CB1"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zamyka postępowania na drodze sądowej.</w:t>
      </w:r>
    </w:p>
    <w:p w:rsidR="00857CB1" w:rsidRPr="00857CB1" w:rsidRDefault="00857CB1" w:rsidP="00857CB1">
      <w:pPr>
        <w:pStyle w:val="Bodytext20"/>
        <w:shd w:val="clear" w:color="auto" w:fill="auto"/>
        <w:spacing w:line="360" w:lineRule="auto"/>
        <w:ind w:firstLine="0"/>
        <w:rPr>
          <w:rFonts w:ascii="Arial Narrow" w:hAnsi="Arial Narrow"/>
          <w:sz w:val="24"/>
          <w:szCs w:val="24"/>
        </w:rPr>
      </w:pPr>
    </w:p>
    <w:p w:rsidR="00857CB1" w:rsidRPr="00857CB1" w:rsidRDefault="00857CB1" w:rsidP="00857CB1">
      <w:pPr>
        <w:pStyle w:val="Heading240"/>
        <w:keepNext/>
        <w:keepLines/>
        <w:shd w:val="clear" w:color="auto" w:fill="auto"/>
        <w:spacing w:line="360" w:lineRule="auto"/>
        <w:rPr>
          <w:rFonts w:ascii="Arial Narrow" w:hAnsi="Arial Narrow"/>
          <w:sz w:val="24"/>
          <w:szCs w:val="24"/>
        </w:rPr>
      </w:pPr>
      <w:bookmarkStart w:id="3" w:name="bookmark3"/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§5</w:t>
      </w:r>
      <w:bookmarkEnd w:id="3"/>
    </w:p>
    <w:p w:rsidR="00857CB1" w:rsidRPr="00857CB1" w:rsidRDefault="00857CB1" w:rsidP="00B13108">
      <w:pPr>
        <w:pStyle w:val="Bodytext20"/>
        <w:numPr>
          <w:ilvl w:val="0"/>
          <w:numId w:val="5"/>
        </w:numPr>
        <w:shd w:val="clear" w:color="auto" w:fill="auto"/>
        <w:tabs>
          <w:tab w:val="left" w:pos="349"/>
        </w:tabs>
        <w:spacing w:line="360" w:lineRule="auto"/>
        <w:jc w:val="left"/>
        <w:rPr>
          <w:rFonts w:ascii="Arial Narrow" w:hAnsi="Arial Narrow"/>
          <w:sz w:val="24"/>
          <w:szCs w:val="24"/>
        </w:rPr>
      </w:pP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Strony ustalają, że w razie niewykonania lub nienależytego wykonania umowy obowiązywać je będzie odszkodowanie w formie kar umownych z następujących tytułów oraz w następujących wysokościach. Wykonawca zapłaci Zamawiającemu kary umowne:</w:t>
      </w:r>
    </w:p>
    <w:p w:rsidR="00857CB1" w:rsidRPr="00857CB1" w:rsidRDefault="00857CB1" w:rsidP="00B13108">
      <w:pPr>
        <w:pStyle w:val="Bodytext20"/>
        <w:numPr>
          <w:ilvl w:val="0"/>
          <w:numId w:val="6"/>
        </w:numPr>
        <w:shd w:val="clear" w:color="auto" w:fill="auto"/>
        <w:tabs>
          <w:tab w:val="left" w:pos="349"/>
        </w:tabs>
        <w:spacing w:line="360" w:lineRule="auto"/>
        <w:jc w:val="left"/>
        <w:rPr>
          <w:rFonts w:ascii="Arial Narrow" w:hAnsi="Arial Narrow"/>
          <w:sz w:val="24"/>
          <w:szCs w:val="24"/>
        </w:rPr>
      </w:pP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za opóźnienie w dostawie określonego w umowie przedmiotu zamówienia w wysokości 0,2% jego wartości brutto - za każdy dzień opóźnienia,</w:t>
      </w:r>
    </w:p>
    <w:p w:rsidR="0056391D" w:rsidRPr="00857CB1" w:rsidRDefault="00857CB1" w:rsidP="00B13108">
      <w:pPr>
        <w:pStyle w:val="Akapitzlist"/>
        <w:numPr>
          <w:ilvl w:val="0"/>
          <w:numId w:val="6"/>
        </w:numPr>
        <w:spacing w:line="360" w:lineRule="auto"/>
        <w:rPr>
          <w:rFonts w:ascii="Arial Narrow" w:hAnsi="Arial Narrow"/>
          <w:sz w:val="24"/>
          <w:szCs w:val="24"/>
        </w:rPr>
      </w:pPr>
      <w:r w:rsidRPr="00857CB1">
        <w:rPr>
          <w:rFonts w:ascii="Arial Narrow" w:hAnsi="Arial Narrow"/>
          <w:color w:val="000000"/>
          <w:sz w:val="24"/>
          <w:szCs w:val="24"/>
          <w:lang w:bidi="pl-PL"/>
        </w:rPr>
        <w:t>za odstąpienie przez Zamawiającego od umowy z winy Wykonawcy w wysokości 5% wartości brutto niezrealizowanej części umowy.</w:t>
      </w:r>
    </w:p>
    <w:p w:rsidR="00857CB1" w:rsidRPr="00857CB1" w:rsidRDefault="00857CB1" w:rsidP="00B13108">
      <w:pPr>
        <w:pStyle w:val="Bodytext20"/>
        <w:numPr>
          <w:ilvl w:val="0"/>
          <w:numId w:val="5"/>
        </w:numPr>
        <w:shd w:val="clear" w:color="auto" w:fill="auto"/>
        <w:tabs>
          <w:tab w:val="left" w:pos="349"/>
        </w:tabs>
        <w:spacing w:line="360" w:lineRule="auto"/>
        <w:jc w:val="left"/>
        <w:rPr>
          <w:rFonts w:ascii="Arial Narrow" w:hAnsi="Arial Narrow"/>
          <w:sz w:val="24"/>
          <w:szCs w:val="24"/>
        </w:rPr>
      </w:pP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Zamawiający zastrzega sobie prawo dochodzenia odszkodowania przenoszącego wysokość kar umownych.</w:t>
      </w:r>
    </w:p>
    <w:p w:rsidR="00857CB1" w:rsidRPr="00857CB1" w:rsidRDefault="00857CB1" w:rsidP="00B13108">
      <w:pPr>
        <w:pStyle w:val="Bodytext20"/>
        <w:numPr>
          <w:ilvl w:val="0"/>
          <w:numId w:val="5"/>
        </w:numPr>
        <w:shd w:val="clear" w:color="auto" w:fill="auto"/>
        <w:tabs>
          <w:tab w:val="left" w:pos="349"/>
        </w:tabs>
        <w:spacing w:line="360" w:lineRule="auto"/>
        <w:jc w:val="left"/>
        <w:rPr>
          <w:rFonts w:ascii="Arial Narrow" w:hAnsi="Arial Narrow"/>
          <w:sz w:val="24"/>
          <w:szCs w:val="24"/>
        </w:rPr>
      </w:pP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Wykonawca wyraża zgodę na potrącanie ewentualnych kar umownych z wynagrodzenia za wykonany przedmiot umowy.</w:t>
      </w:r>
    </w:p>
    <w:p w:rsidR="00857CB1" w:rsidRPr="00857CB1" w:rsidRDefault="00857CB1" w:rsidP="00857CB1">
      <w:pPr>
        <w:pStyle w:val="Heading250"/>
        <w:keepNext/>
        <w:keepLines/>
        <w:shd w:val="clear" w:color="auto" w:fill="auto"/>
        <w:spacing w:after="0" w:line="360" w:lineRule="auto"/>
        <w:rPr>
          <w:rFonts w:ascii="Arial Narrow" w:hAnsi="Arial Narrow"/>
          <w:sz w:val="24"/>
          <w:szCs w:val="24"/>
        </w:rPr>
      </w:pPr>
      <w:bookmarkStart w:id="4" w:name="bookmark4"/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§6</w:t>
      </w:r>
      <w:bookmarkEnd w:id="4"/>
    </w:p>
    <w:p w:rsidR="00857CB1" w:rsidRPr="00857CB1" w:rsidRDefault="00857CB1" w:rsidP="00B13108">
      <w:pPr>
        <w:pStyle w:val="Bodytext20"/>
        <w:numPr>
          <w:ilvl w:val="0"/>
          <w:numId w:val="7"/>
        </w:numPr>
        <w:shd w:val="clear" w:color="auto" w:fill="auto"/>
        <w:tabs>
          <w:tab w:val="left" w:pos="349"/>
        </w:tabs>
        <w:spacing w:line="360" w:lineRule="auto"/>
        <w:rPr>
          <w:rFonts w:ascii="Arial Narrow" w:hAnsi="Arial Narrow"/>
          <w:sz w:val="24"/>
          <w:szCs w:val="24"/>
        </w:rPr>
      </w:pP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Zamawiający ma prawo odstąpić od umowy z winy Wykonawcy w szczególności w przypadku trzykrotnej pisemnej, uznanej przez Wykonawcę reklamacji jakości dostarczonego paliwa oraz </w:t>
      </w: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lastRenderedPageBreak/>
        <w:t>zaprzestania świadczenia dostaw.</w:t>
      </w:r>
    </w:p>
    <w:p w:rsidR="00857CB1" w:rsidRPr="00857CB1" w:rsidRDefault="00857CB1" w:rsidP="00B13108">
      <w:pPr>
        <w:pStyle w:val="Bodytext20"/>
        <w:numPr>
          <w:ilvl w:val="0"/>
          <w:numId w:val="7"/>
        </w:numPr>
        <w:shd w:val="clear" w:color="auto" w:fill="auto"/>
        <w:tabs>
          <w:tab w:val="left" w:pos="349"/>
        </w:tabs>
        <w:spacing w:line="360" w:lineRule="auto"/>
        <w:rPr>
          <w:rFonts w:ascii="Arial Narrow" w:hAnsi="Arial Narrow"/>
          <w:sz w:val="24"/>
          <w:szCs w:val="24"/>
        </w:rPr>
      </w:pP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Zamawiający może odstąpić od umowy </w:t>
      </w:r>
      <w:r w:rsidRPr="00E86403">
        <w:rPr>
          <w:rFonts w:ascii="Arial Narrow" w:hAnsi="Arial Narrow"/>
          <w:sz w:val="24"/>
          <w:szCs w:val="24"/>
          <w:lang w:eastAsia="pl-PL" w:bidi="pl-PL"/>
        </w:rPr>
        <w:t xml:space="preserve">zgodnie z art. </w:t>
      </w:r>
      <w:r w:rsidR="00E86403" w:rsidRPr="00E86403">
        <w:rPr>
          <w:rFonts w:ascii="Arial Narrow" w:hAnsi="Arial Narrow"/>
          <w:sz w:val="24"/>
          <w:szCs w:val="24"/>
          <w:lang w:eastAsia="pl-PL" w:bidi="pl-PL"/>
        </w:rPr>
        <w:t>456</w:t>
      </w:r>
      <w:r w:rsidRPr="00E86403">
        <w:rPr>
          <w:rFonts w:ascii="Arial Narrow" w:hAnsi="Arial Narrow"/>
          <w:sz w:val="24"/>
          <w:szCs w:val="24"/>
          <w:lang w:eastAsia="pl-PL" w:bidi="pl-PL"/>
        </w:rPr>
        <w:t xml:space="preserve"> Ustawy prawo zamówień</w:t>
      </w: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publicznych z dnia </w:t>
      </w:r>
      <w:r w:rsidR="00E86403">
        <w:rPr>
          <w:rFonts w:ascii="Arial Narrow" w:hAnsi="Arial Narrow"/>
          <w:color w:val="000000"/>
          <w:sz w:val="24"/>
          <w:szCs w:val="24"/>
          <w:lang w:eastAsia="pl-PL" w:bidi="pl-PL"/>
        </w:rPr>
        <w:t>11</w:t>
      </w: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.0</w:t>
      </w:r>
      <w:r w:rsidR="00E86403">
        <w:rPr>
          <w:rFonts w:ascii="Arial Narrow" w:hAnsi="Arial Narrow"/>
          <w:color w:val="000000"/>
          <w:sz w:val="24"/>
          <w:szCs w:val="24"/>
          <w:lang w:eastAsia="pl-PL" w:bidi="pl-PL"/>
        </w:rPr>
        <w:t>9</w:t>
      </w: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.20</w:t>
      </w:r>
      <w:r w:rsidR="00E86403">
        <w:rPr>
          <w:rFonts w:ascii="Arial Narrow" w:hAnsi="Arial Narrow"/>
          <w:color w:val="000000"/>
          <w:sz w:val="24"/>
          <w:szCs w:val="24"/>
          <w:lang w:eastAsia="pl-PL" w:bidi="pl-PL"/>
        </w:rPr>
        <w:t>19</w:t>
      </w: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r. (tekst jednolity Dz. U. z 20</w:t>
      </w:r>
      <w:r w:rsidR="00E86403">
        <w:rPr>
          <w:rFonts w:ascii="Arial Narrow" w:hAnsi="Arial Narrow"/>
          <w:color w:val="000000"/>
          <w:sz w:val="24"/>
          <w:szCs w:val="24"/>
          <w:lang w:eastAsia="pl-PL" w:bidi="pl-PL"/>
        </w:rPr>
        <w:t>21</w:t>
      </w: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r. poz.1</w:t>
      </w:r>
      <w:r w:rsidR="00E86403">
        <w:rPr>
          <w:rFonts w:ascii="Arial Narrow" w:hAnsi="Arial Narrow"/>
          <w:color w:val="000000"/>
          <w:sz w:val="24"/>
          <w:szCs w:val="24"/>
          <w:lang w:eastAsia="pl-PL" w:bidi="pl-PL"/>
        </w:rPr>
        <w:t>129</w:t>
      </w: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) w terminie 30 dni od powzięcia wiadomości o zaistnieniu istotnej zmiany okoliczności powodującej, że wykonanie umowy nie leży w interesie publicznym.</w:t>
      </w:r>
    </w:p>
    <w:p w:rsidR="00857CB1" w:rsidRPr="00857CB1" w:rsidRDefault="00857CB1" w:rsidP="00857CB1">
      <w:pPr>
        <w:pStyle w:val="Bodytext20"/>
        <w:shd w:val="clear" w:color="auto" w:fill="auto"/>
        <w:tabs>
          <w:tab w:val="left" w:pos="349"/>
        </w:tabs>
        <w:spacing w:line="360" w:lineRule="auto"/>
        <w:ind w:firstLine="0"/>
        <w:rPr>
          <w:rFonts w:ascii="Arial Narrow" w:hAnsi="Arial Narrow"/>
          <w:sz w:val="24"/>
          <w:szCs w:val="24"/>
        </w:rPr>
      </w:pPr>
    </w:p>
    <w:p w:rsidR="00857CB1" w:rsidRPr="00857CB1" w:rsidRDefault="00857CB1" w:rsidP="00B13108">
      <w:pPr>
        <w:pStyle w:val="Bodytext20"/>
        <w:numPr>
          <w:ilvl w:val="0"/>
          <w:numId w:val="7"/>
        </w:numPr>
        <w:shd w:val="clear" w:color="auto" w:fill="auto"/>
        <w:tabs>
          <w:tab w:val="left" w:pos="349"/>
        </w:tabs>
        <w:spacing w:line="360" w:lineRule="auto"/>
        <w:jc w:val="left"/>
        <w:rPr>
          <w:rFonts w:ascii="Arial Narrow" w:hAnsi="Arial Narrow"/>
          <w:sz w:val="24"/>
          <w:szCs w:val="24"/>
        </w:rPr>
      </w:pP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W przypadku odstąpienia od umowy Wykonawca może żądać wyłącznie wynagrodzenia należnego z tytułu wykonanej części umowy.</w:t>
      </w:r>
    </w:p>
    <w:p w:rsidR="00857CB1" w:rsidRPr="00857CB1" w:rsidRDefault="00857CB1" w:rsidP="00B13108">
      <w:pPr>
        <w:pStyle w:val="Bodytext40"/>
        <w:numPr>
          <w:ilvl w:val="0"/>
          <w:numId w:val="7"/>
        </w:numPr>
        <w:shd w:val="clear" w:color="auto" w:fill="auto"/>
        <w:spacing w:line="360" w:lineRule="auto"/>
        <w:jc w:val="left"/>
        <w:rPr>
          <w:rFonts w:ascii="Arial Narrow" w:hAnsi="Arial Narrow"/>
          <w:b w:val="0"/>
          <w:sz w:val="24"/>
          <w:szCs w:val="24"/>
        </w:rPr>
      </w:pPr>
      <w:r w:rsidRPr="00857CB1">
        <w:rPr>
          <w:rFonts w:ascii="Arial Narrow" w:hAnsi="Arial Narrow"/>
          <w:b w:val="0"/>
          <w:color w:val="000000"/>
          <w:sz w:val="24"/>
          <w:szCs w:val="24"/>
          <w:lang w:eastAsia="pl-PL" w:bidi="pl-PL"/>
        </w:rPr>
        <w:t>W przypadku niewyczerpania przez Zamawiającego limitów zakupów w § 1 ust. 2 i w § 3 ust. 1, Wykonawcy nie przysługują z tego tytułu roszczenia o zapłatę wynagrodzenia, odstępnego lub odszkodowania.</w:t>
      </w:r>
    </w:p>
    <w:p w:rsidR="00857CB1" w:rsidRPr="00857CB1" w:rsidRDefault="00857CB1" w:rsidP="00B13108">
      <w:pPr>
        <w:pStyle w:val="Bodytext20"/>
        <w:numPr>
          <w:ilvl w:val="0"/>
          <w:numId w:val="7"/>
        </w:numPr>
        <w:shd w:val="clear" w:color="auto" w:fill="auto"/>
        <w:tabs>
          <w:tab w:val="left" w:pos="326"/>
        </w:tabs>
        <w:spacing w:line="360" w:lineRule="auto"/>
        <w:jc w:val="left"/>
        <w:rPr>
          <w:rFonts w:ascii="Arial Narrow" w:hAnsi="Arial Narrow"/>
          <w:sz w:val="24"/>
          <w:szCs w:val="24"/>
        </w:rPr>
      </w:pP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W przypadku opóźnienia w zapłacie faktury Zamawiający na żądanie Wykonawcy zapłaci odsetki ustawowe.</w:t>
      </w:r>
    </w:p>
    <w:p w:rsidR="00857CB1" w:rsidRPr="00857CB1" w:rsidRDefault="00857CB1" w:rsidP="00857CB1">
      <w:pPr>
        <w:pStyle w:val="Bodytext20"/>
        <w:shd w:val="clear" w:color="auto" w:fill="auto"/>
        <w:spacing w:line="360" w:lineRule="auto"/>
        <w:ind w:firstLine="0"/>
        <w:jc w:val="center"/>
        <w:rPr>
          <w:rFonts w:ascii="Arial Narrow" w:hAnsi="Arial Narrow"/>
          <w:sz w:val="24"/>
          <w:szCs w:val="24"/>
        </w:rPr>
      </w:pP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§7</w:t>
      </w:r>
    </w:p>
    <w:p w:rsidR="00857CB1" w:rsidRPr="00857CB1" w:rsidRDefault="00857CB1" w:rsidP="00B13108">
      <w:pPr>
        <w:pStyle w:val="Bodytext20"/>
        <w:numPr>
          <w:ilvl w:val="0"/>
          <w:numId w:val="8"/>
        </w:numPr>
        <w:shd w:val="clear" w:color="auto" w:fill="auto"/>
        <w:tabs>
          <w:tab w:val="left" w:pos="326"/>
        </w:tabs>
        <w:spacing w:line="360" w:lineRule="auto"/>
        <w:rPr>
          <w:rFonts w:ascii="Arial Narrow" w:hAnsi="Arial Narrow"/>
          <w:sz w:val="24"/>
          <w:szCs w:val="24"/>
        </w:rPr>
      </w:pP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Wszystkie zmiany umowy mogą być dokonywane pod rygorem nieważności wyłącznie pisemnie w formie aneksu podpisanego przez obie strony.</w:t>
      </w:r>
    </w:p>
    <w:p w:rsidR="00857CB1" w:rsidRPr="00857CB1" w:rsidRDefault="00857CB1" w:rsidP="00B13108">
      <w:pPr>
        <w:pStyle w:val="Bodytext20"/>
        <w:numPr>
          <w:ilvl w:val="0"/>
          <w:numId w:val="8"/>
        </w:numPr>
        <w:shd w:val="clear" w:color="auto" w:fill="auto"/>
        <w:tabs>
          <w:tab w:val="left" w:pos="326"/>
        </w:tabs>
        <w:spacing w:line="360" w:lineRule="auto"/>
        <w:rPr>
          <w:rFonts w:ascii="Arial Narrow" w:hAnsi="Arial Narrow"/>
          <w:color w:val="FF0000"/>
          <w:sz w:val="24"/>
          <w:szCs w:val="24"/>
        </w:rPr>
      </w:pP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Zakazuje się zmian postanowień zawartej umowy w stosunku do treści oferty, na podstawie której dokonano wyboru Wykon</w:t>
      </w:r>
      <w:r w:rsidRPr="00E86403">
        <w:rPr>
          <w:rFonts w:ascii="Arial Narrow" w:hAnsi="Arial Narrow"/>
          <w:sz w:val="24"/>
          <w:szCs w:val="24"/>
          <w:lang w:eastAsia="pl-PL" w:bidi="pl-PL"/>
        </w:rPr>
        <w:t xml:space="preserve">awcy za wyjątkiem okoliczności, o których mowa w art. </w:t>
      </w:r>
      <w:r w:rsidR="00E86403" w:rsidRPr="00E86403">
        <w:rPr>
          <w:rFonts w:ascii="Arial Narrow" w:hAnsi="Arial Narrow"/>
          <w:sz w:val="24"/>
          <w:szCs w:val="24"/>
          <w:lang w:eastAsia="pl-PL" w:bidi="pl-PL"/>
        </w:rPr>
        <w:t>455</w:t>
      </w:r>
      <w:r w:rsidRPr="00E86403">
        <w:rPr>
          <w:rFonts w:ascii="Arial Narrow" w:hAnsi="Arial Narrow"/>
          <w:sz w:val="24"/>
          <w:szCs w:val="24"/>
          <w:lang w:eastAsia="pl-PL" w:bidi="pl-PL"/>
        </w:rPr>
        <w:t xml:space="preserve"> ustawy Prawo zamówień publicznych.</w:t>
      </w:r>
    </w:p>
    <w:p w:rsidR="00857CB1" w:rsidRPr="00857CB1" w:rsidRDefault="00857CB1" w:rsidP="00857CB1">
      <w:pPr>
        <w:pStyle w:val="Heading260"/>
        <w:keepNext/>
        <w:keepLines/>
        <w:shd w:val="clear" w:color="auto" w:fill="auto"/>
        <w:spacing w:line="360" w:lineRule="auto"/>
        <w:rPr>
          <w:rFonts w:ascii="Arial Narrow" w:hAnsi="Arial Narrow"/>
          <w:sz w:val="24"/>
          <w:szCs w:val="24"/>
        </w:rPr>
      </w:pPr>
      <w:bookmarkStart w:id="5" w:name="bookmark5"/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§8</w:t>
      </w:r>
      <w:bookmarkEnd w:id="5"/>
    </w:p>
    <w:p w:rsidR="00857CB1" w:rsidRDefault="00857CB1" w:rsidP="00857CB1">
      <w:pPr>
        <w:pStyle w:val="Bodytext20"/>
        <w:shd w:val="clear" w:color="auto" w:fill="auto"/>
        <w:spacing w:line="360" w:lineRule="auto"/>
        <w:ind w:firstLine="708"/>
        <w:rPr>
          <w:rFonts w:ascii="Arial Narrow" w:hAnsi="Arial Narrow"/>
          <w:color w:val="000000"/>
          <w:sz w:val="24"/>
          <w:szCs w:val="24"/>
          <w:lang w:eastAsia="pl-PL" w:bidi="pl-PL"/>
        </w:rPr>
      </w:pP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Wykonawca nie ma prawa do przelania, bez pisemnej zgody Zamawiającego pod rygorem nieważności, wierzytelności finansowych związanych z realizacją przedmiotu umowy na rzecz osób trzecich.</w:t>
      </w:r>
    </w:p>
    <w:p w:rsidR="00857CB1" w:rsidRPr="00857CB1" w:rsidRDefault="00857CB1" w:rsidP="00857CB1">
      <w:pPr>
        <w:pStyle w:val="Bodytext20"/>
        <w:shd w:val="clear" w:color="auto" w:fill="auto"/>
        <w:spacing w:line="360" w:lineRule="auto"/>
        <w:ind w:firstLine="708"/>
        <w:rPr>
          <w:rFonts w:ascii="Arial Narrow" w:hAnsi="Arial Narrow"/>
          <w:sz w:val="24"/>
          <w:szCs w:val="24"/>
        </w:rPr>
      </w:pPr>
    </w:p>
    <w:p w:rsidR="00857CB1" w:rsidRPr="00857CB1" w:rsidRDefault="00857CB1" w:rsidP="00857CB1">
      <w:pPr>
        <w:pStyle w:val="Bodytext20"/>
        <w:shd w:val="clear" w:color="auto" w:fill="auto"/>
        <w:spacing w:line="360" w:lineRule="auto"/>
        <w:ind w:firstLine="0"/>
        <w:jc w:val="center"/>
        <w:rPr>
          <w:rFonts w:ascii="Arial Narrow" w:hAnsi="Arial Narrow"/>
          <w:sz w:val="24"/>
          <w:szCs w:val="24"/>
        </w:rPr>
      </w:pP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§9</w:t>
      </w:r>
    </w:p>
    <w:p w:rsidR="00857CB1" w:rsidRPr="00857CB1" w:rsidRDefault="00857CB1" w:rsidP="00857CB1">
      <w:pPr>
        <w:pStyle w:val="Bodytext20"/>
        <w:shd w:val="clear" w:color="auto" w:fill="auto"/>
        <w:spacing w:line="360" w:lineRule="auto"/>
        <w:ind w:firstLine="708"/>
        <w:rPr>
          <w:rFonts w:ascii="Arial Narrow" w:hAnsi="Arial Narrow"/>
          <w:sz w:val="24"/>
          <w:szCs w:val="24"/>
        </w:rPr>
      </w:pP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W sprawach nieuregulowanych niniejszą umową stosuje się przepisy ustawy Prawo zamówień publicznych, przepisy Kodeksu Cywilnego.</w:t>
      </w:r>
    </w:p>
    <w:p w:rsidR="00857CB1" w:rsidRPr="00DA1C58" w:rsidRDefault="00857CB1" w:rsidP="00857CB1">
      <w:pPr>
        <w:pStyle w:val="Heading20"/>
        <w:keepNext/>
        <w:keepLines/>
        <w:shd w:val="clear" w:color="auto" w:fill="auto"/>
        <w:spacing w:line="360" w:lineRule="auto"/>
        <w:jc w:val="center"/>
        <w:rPr>
          <w:rFonts w:ascii="Arial Narrow" w:hAnsi="Arial Narrow"/>
          <w:b w:val="0"/>
          <w:sz w:val="24"/>
          <w:szCs w:val="24"/>
        </w:rPr>
      </w:pPr>
      <w:bookmarkStart w:id="6" w:name="bookmark6"/>
      <w:r w:rsidRPr="00DA1C58">
        <w:rPr>
          <w:rFonts w:ascii="Arial Narrow" w:hAnsi="Arial Narrow"/>
          <w:b w:val="0"/>
          <w:color w:val="000000"/>
          <w:sz w:val="24"/>
          <w:szCs w:val="24"/>
          <w:lang w:eastAsia="pl-PL" w:bidi="pl-PL"/>
        </w:rPr>
        <w:t>§10</w:t>
      </w:r>
      <w:bookmarkEnd w:id="6"/>
    </w:p>
    <w:p w:rsidR="00857CB1" w:rsidRPr="00857CB1" w:rsidRDefault="00857CB1" w:rsidP="00857CB1">
      <w:pPr>
        <w:spacing w:line="360" w:lineRule="auto"/>
        <w:ind w:firstLine="708"/>
        <w:jc w:val="both"/>
        <w:rPr>
          <w:rFonts w:ascii="Arial Narrow" w:hAnsi="Arial Narrow"/>
          <w:color w:val="000000"/>
          <w:sz w:val="24"/>
          <w:szCs w:val="24"/>
          <w:lang w:bidi="pl-PL"/>
        </w:rPr>
      </w:pPr>
      <w:r w:rsidRPr="00857CB1">
        <w:rPr>
          <w:rFonts w:ascii="Arial Narrow" w:hAnsi="Arial Narrow"/>
          <w:color w:val="000000"/>
          <w:sz w:val="24"/>
          <w:szCs w:val="24"/>
          <w:lang w:bidi="pl-PL"/>
        </w:rPr>
        <w:t>Spory powstałe na tle realizacji niniejszej umowy będą rozstrzygane przez sąd właściwy dla</w:t>
      </w:r>
      <w:r w:rsidR="00E86403">
        <w:rPr>
          <w:rFonts w:ascii="Arial Narrow" w:hAnsi="Arial Narrow"/>
          <w:color w:val="000000"/>
          <w:sz w:val="24"/>
          <w:szCs w:val="24"/>
          <w:lang w:bidi="pl-PL"/>
        </w:rPr>
        <w:t xml:space="preserve"> </w:t>
      </w:r>
      <w:r w:rsidRPr="00857CB1">
        <w:rPr>
          <w:rFonts w:ascii="Arial Narrow" w:hAnsi="Arial Narrow"/>
          <w:color w:val="000000"/>
          <w:sz w:val="24"/>
          <w:szCs w:val="24"/>
          <w:lang w:bidi="pl-PL"/>
        </w:rPr>
        <w:t>siedziby Zamawiającego.</w:t>
      </w:r>
    </w:p>
    <w:p w:rsidR="00857CB1" w:rsidRPr="00857CB1" w:rsidRDefault="00857CB1" w:rsidP="00857CB1">
      <w:pPr>
        <w:pStyle w:val="Heading270"/>
        <w:keepNext/>
        <w:keepLines/>
        <w:shd w:val="clear" w:color="auto" w:fill="auto"/>
        <w:spacing w:line="360" w:lineRule="auto"/>
        <w:rPr>
          <w:rFonts w:ascii="Arial Narrow" w:hAnsi="Arial Narrow"/>
        </w:rPr>
      </w:pPr>
      <w:bookmarkStart w:id="7" w:name="bookmark7"/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lastRenderedPageBreak/>
        <w:t>§11</w:t>
      </w:r>
      <w:bookmarkEnd w:id="7"/>
    </w:p>
    <w:p w:rsidR="00857CB1" w:rsidRDefault="00857CB1" w:rsidP="00857CB1">
      <w:pPr>
        <w:pStyle w:val="Bodytext20"/>
        <w:shd w:val="clear" w:color="auto" w:fill="auto"/>
        <w:spacing w:line="360" w:lineRule="auto"/>
        <w:ind w:firstLine="708"/>
        <w:rPr>
          <w:rFonts w:ascii="Arial Narrow" w:hAnsi="Arial Narrow"/>
          <w:color w:val="000000"/>
          <w:sz w:val="24"/>
          <w:szCs w:val="24"/>
          <w:lang w:eastAsia="pl-PL" w:bidi="pl-PL"/>
        </w:rPr>
      </w:pP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Zachowanie tajemnicy i bezpieczeństwo danych osobowych </w:t>
      </w:r>
    </w:p>
    <w:p w:rsidR="00857CB1" w:rsidRPr="00857CB1" w:rsidRDefault="00857CB1" w:rsidP="00B13108">
      <w:pPr>
        <w:pStyle w:val="Bodytext20"/>
        <w:numPr>
          <w:ilvl w:val="0"/>
          <w:numId w:val="9"/>
        </w:numPr>
        <w:shd w:val="clear" w:color="auto" w:fill="auto"/>
        <w:spacing w:line="360" w:lineRule="auto"/>
        <w:rPr>
          <w:rFonts w:ascii="Arial Narrow" w:hAnsi="Arial Narrow"/>
        </w:rPr>
      </w:pP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Strony umowy zobowiązują się do:</w:t>
      </w:r>
    </w:p>
    <w:p w:rsidR="00857CB1" w:rsidRPr="00857CB1" w:rsidRDefault="00857CB1" w:rsidP="00B13108">
      <w:pPr>
        <w:pStyle w:val="Bodytext20"/>
        <w:numPr>
          <w:ilvl w:val="0"/>
          <w:numId w:val="10"/>
        </w:numPr>
        <w:shd w:val="clear" w:color="auto" w:fill="auto"/>
        <w:tabs>
          <w:tab w:val="left" w:pos="343"/>
        </w:tabs>
        <w:spacing w:line="360" w:lineRule="auto"/>
        <w:rPr>
          <w:rFonts w:ascii="Arial Narrow" w:hAnsi="Arial Narrow"/>
        </w:rPr>
      </w:pP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zachowania w tajemnicy wszelkich informacji otrzymanych i uzyskanych w związku z wykonywaniem zobowiązań wynikających z realizacji niniejszej umowy, w szczególności informacji o stosowanych technicznych i organizacyjnych środkach bezpieczeństwa;</w:t>
      </w:r>
    </w:p>
    <w:p w:rsidR="00857CB1" w:rsidRPr="00857CB1" w:rsidRDefault="00857CB1" w:rsidP="00B13108">
      <w:pPr>
        <w:pStyle w:val="Bodytext20"/>
        <w:numPr>
          <w:ilvl w:val="0"/>
          <w:numId w:val="10"/>
        </w:numPr>
        <w:shd w:val="clear" w:color="auto" w:fill="auto"/>
        <w:tabs>
          <w:tab w:val="left" w:pos="340"/>
        </w:tabs>
        <w:spacing w:line="360" w:lineRule="auto"/>
        <w:rPr>
          <w:rFonts w:ascii="Arial Narrow" w:hAnsi="Arial Narrow"/>
        </w:rPr>
      </w:pP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wykorzystywania informacji jedynie w celach określonych ustaleniami dokonanymi przez Strony niniejszej umowy;</w:t>
      </w:r>
    </w:p>
    <w:p w:rsidR="00857CB1" w:rsidRPr="00857CB1" w:rsidRDefault="00857CB1" w:rsidP="00B13108">
      <w:pPr>
        <w:pStyle w:val="Bodytext20"/>
        <w:numPr>
          <w:ilvl w:val="0"/>
          <w:numId w:val="10"/>
        </w:numPr>
        <w:shd w:val="clear" w:color="auto" w:fill="auto"/>
        <w:tabs>
          <w:tab w:val="left" w:pos="354"/>
        </w:tabs>
        <w:spacing w:line="360" w:lineRule="auto"/>
        <w:rPr>
          <w:rFonts w:ascii="Arial Narrow" w:hAnsi="Arial Narrow"/>
        </w:rPr>
      </w:pP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podejmowania wszelkich kroków i działań w celu zapewnienia, że żadna z osób otrzymujących informacje w myśl postanowień pkt. 1 nie ujawni tych informacji, ani ich źródła, zarówno w całości, jak i w części stronom trzecim bez uzyskania uprzedniej, wyrażonej na piśmie zgody strony umowy, od której pochodzą informacje;</w:t>
      </w:r>
    </w:p>
    <w:p w:rsidR="00857CB1" w:rsidRPr="00857CB1" w:rsidRDefault="00857CB1" w:rsidP="00B13108">
      <w:pPr>
        <w:pStyle w:val="Bodytext20"/>
        <w:numPr>
          <w:ilvl w:val="0"/>
          <w:numId w:val="10"/>
        </w:numPr>
        <w:shd w:val="clear" w:color="auto" w:fill="auto"/>
        <w:tabs>
          <w:tab w:val="left" w:pos="351"/>
        </w:tabs>
        <w:spacing w:line="360" w:lineRule="auto"/>
        <w:rPr>
          <w:rFonts w:ascii="Arial Narrow" w:hAnsi="Arial Narrow"/>
        </w:rPr>
      </w:pP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tego, iż w razie wątpliwości w przedmiocie kwalifikacji określonych informacji na potrzeby niniejszej umowy, kwalifikowania tych informacji jako informacji chronionych zapisami niniejszej umowy;</w:t>
      </w:r>
    </w:p>
    <w:p w:rsidR="00857CB1" w:rsidRPr="00857CB1" w:rsidRDefault="00857CB1" w:rsidP="00B13108">
      <w:pPr>
        <w:pStyle w:val="Bodytext20"/>
        <w:numPr>
          <w:ilvl w:val="0"/>
          <w:numId w:val="10"/>
        </w:numPr>
        <w:shd w:val="clear" w:color="auto" w:fill="auto"/>
        <w:tabs>
          <w:tab w:val="left" w:pos="358"/>
        </w:tabs>
        <w:spacing w:line="360" w:lineRule="auto"/>
        <w:rPr>
          <w:rFonts w:ascii="Arial Narrow" w:hAnsi="Arial Narrow"/>
        </w:rPr>
      </w:pP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niesporządzania kopii, ani jakiegokolwiek innego powielania, poza uzasadnionymi w prawie przypadkami, informacji otrzymanych i uzyskanych w związku z realizacją niniejszej umowy;</w:t>
      </w:r>
    </w:p>
    <w:p w:rsidR="00857CB1" w:rsidRPr="00857CB1" w:rsidRDefault="00857CB1" w:rsidP="00B13108">
      <w:pPr>
        <w:pStyle w:val="Bodytext20"/>
        <w:numPr>
          <w:ilvl w:val="0"/>
          <w:numId w:val="10"/>
        </w:numPr>
        <w:shd w:val="clear" w:color="auto" w:fill="auto"/>
        <w:tabs>
          <w:tab w:val="left" w:pos="358"/>
        </w:tabs>
        <w:spacing w:line="360" w:lineRule="auto"/>
        <w:rPr>
          <w:rFonts w:ascii="Arial Narrow" w:hAnsi="Arial Narrow"/>
        </w:rPr>
      </w:pP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tego, iż przekazywanie, ujawnianie oraz wykorzystywanie informacji otrzymanych przez Wykonawcę od Zamawiającego będących przedmiotem niniejszej umowy nastąpić może wobec podmiotów uprawnionych na podstawie przepisów obowiązującego prawa i w zakresie określonym umową;</w:t>
      </w:r>
    </w:p>
    <w:p w:rsidR="00857CB1" w:rsidRPr="00857CB1" w:rsidRDefault="00857CB1" w:rsidP="00B1310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57CB1">
        <w:rPr>
          <w:rFonts w:ascii="Arial Narrow" w:hAnsi="Arial Narrow"/>
          <w:color w:val="000000"/>
          <w:sz w:val="24"/>
          <w:szCs w:val="24"/>
          <w:lang w:bidi="pl-PL"/>
        </w:rPr>
        <w:t>przestrzegania zasad bezpieczeństwa, w trakcie czynności wykonywanych u strony</w:t>
      </w:r>
      <w:r>
        <w:rPr>
          <w:rFonts w:ascii="Arial Narrow" w:hAnsi="Arial Narrow"/>
          <w:color w:val="000000"/>
          <w:sz w:val="24"/>
          <w:szCs w:val="24"/>
          <w:lang w:bidi="pl-PL"/>
        </w:rPr>
        <w:t xml:space="preserve"> </w:t>
      </w:r>
      <w:r w:rsidRPr="00857CB1">
        <w:rPr>
          <w:rFonts w:ascii="Arial Narrow" w:hAnsi="Arial Narrow"/>
          <w:color w:val="000000"/>
          <w:sz w:val="24"/>
          <w:szCs w:val="24"/>
          <w:lang w:bidi="pl-PL"/>
        </w:rPr>
        <w:t>umowy, o których strona ta poinformowała;</w:t>
      </w:r>
    </w:p>
    <w:p w:rsidR="00857CB1" w:rsidRPr="00857CB1" w:rsidRDefault="00857CB1" w:rsidP="00B13108">
      <w:pPr>
        <w:pStyle w:val="Bodytext20"/>
        <w:numPr>
          <w:ilvl w:val="0"/>
          <w:numId w:val="10"/>
        </w:numPr>
        <w:shd w:val="clear" w:color="auto" w:fill="auto"/>
        <w:tabs>
          <w:tab w:val="left" w:pos="343"/>
        </w:tabs>
        <w:spacing w:line="360" w:lineRule="auto"/>
        <w:rPr>
          <w:rFonts w:ascii="Arial Narrow" w:hAnsi="Arial Narrow"/>
          <w:sz w:val="24"/>
          <w:szCs w:val="24"/>
        </w:rPr>
      </w:pP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stosowania własnych środków technicznych i organizacyjnych, wobec pracowników własnych i podwykonawców, dopuszczonych do realizacji niniejszej umowy, w celu dochowania tajemnicy informacji.</w:t>
      </w:r>
    </w:p>
    <w:p w:rsidR="00857CB1" w:rsidRPr="00857CB1" w:rsidRDefault="00857CB1" w:rsidP="00B13108">
      <w:pPr>
        <w:pStyle w:val="Bodytext20"/>
        <w:numPr>
          <w:ilvl w:val="0"/>
          <w:numId w:val="9"/>
        </w:numPr>
        <w:shd w:val="clear" w:color="auto" w:fill="auto"/>
        <w:tabs>
          <w:tab w:val="left" w:pos="307"/>
        </w:tabs>
        <w:spacing w:line="360" w:lineRule="auto"/>
        <w:rPr>
          <w:rFonts w:ascii="Arial Narrow" w:hAnsi="Arial Narrow"/>
          <w:sz w:val="24"/>
          <w:szCs w:val="24"/>
        </w:rPr>
      </w:pP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Zobowiązanie, o którym mowa w ust. 1 nie ma zastosowania do:</w:t>
      </w:r>
    </w:p>
    <w:p w:rsidR="00857CB1" w:rsidRPr="00857CB1" w:rsidRDefault="00857CB1" w:rsidP="00B13108">
      <w:pPr>
        <w:pStyle w:val="Bodytext20"/>
        <w:numPr>
          <w:ilvl w:val="0"/>
          <w:numId w:val="11"/>
        </w:numPr>
        <w:shd w:val="clear" w:color="auto" w:fill="auto"/>
        <w:tabs>
          <w:tab w:val="left" w:pos="311"/>
        </w:tabs>
        <w:spacing w:line="360" w:lineRule="auto"/>
        <w:rPr>
          <w:rFonts w:ascii="Arial Narrow" w:hAnsi="Arial Narrow"/>
          <w:sz w:val="24"/>
          <w:szCs w:val="24"/>
        </w:rPr>
      </w:pP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informacji ogólnie dostępnych i powszechnie znanych;</w:t>
      </w:r>
    </w:p>
    <w:p w:rsidR="00857CB1" w:rsidRPr="00857CB1" w:rsidRDefault="00857CB1" w:rsidP="00B13108">
      <w:pPr>
        <w:pStyle w:val="Bodytext20"/>
        <w:numPr>
          <w:ilvl w:val="0"/>
          <w:numId w:val="11"/>
        </w:numPr>
        <w:shd w:val="clear" w:color="auto" w:fill="auto"/>
        <w:tabs>
          <w:tab w:val="left" w:pos="343"/>
        </w:tabs>
        <w:spacing w:line="360" w:lineRule="auto"/>
        <w:rPr>
          <w:rFonts w:ascii="Arial Narrow" w:hAnsi="Arial Narrow"/>
          <w:sz w:val="24"/>
          <w:szCs w:val="24"/>
        </w:rPr>
      </w:pP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informacji, na których ujawnienie strona umowy, od której pochodzą informacje, wyraziła wyraźną </w:t>
      </w: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lastRenderedPageBreak/>
        <w:t>zgodę na piśmie, pod rygorem nieważności;</w:t>
      </w:r>
    </w:p>
    <w:p w:rsidR="00857CB1" w:rsidRPr="00857CB1" w:rsidRDefault="00857CB1" w:rsidP="00B13108">
      <w:pPr>
        <w:pStyle w:val="Bodytext20"/>
        <w:numPr>
          <w:ilvl w:val="0"/>
          <w:numId w:val="11"/>
        </w:numPr>
        <w:shd w:val="clear" w:color="auto" w:fill="auto"/>
        <w:tabs>
          <w:tab w:val="left" w:pos="365"/>
        </w:tabs>
        <w:spacing w:line="360" w:lineRule="auto"/>
        <w:rPr>
          <w:rFonts w:ascii="Arial Narrow" w:hAnsi="Arial Narrow"/>
          <w:sz w:val="24"/>
          <w:szCs w:val="24"/>
        </w:rPr>
      </w:pP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informacji uzyskanych przez stronę umowy od osób trzecich, o ile takie ujawnienie przez osobę trzecią nie stanowi naruszenia powszechnie obowiązujących przepisów prawa lub zobowiązań zaciągniętych przez te osoby. Strony umowy zobowiązane są do zachowania w tajemnicy informacji uzyskanych od osób trzecich, które zostały mu udostępnione z naruszeniem wymogów określonych w zdaniu poprzednim;</w:t>
      </w:r>
    </w:p>
    <w:p w:rsidR="00857CB1" w:rsidRPr="00857CB1" w:rsidRDefault="00857CB1" w:rsidP="00B13108">
      <w:pPr>
        <w:pStyle w:val="Bodytext20"/>
        <w:numPr>
          <w:ilvl w:val="0"/>
          <w:numId w:val="11"/>
        </w:numPr>
        <w:shd w:val="clear" w:color="auto" w:fill="auto"/>
        <w:tabs>
          <w:tab w:val="left" w:pos="340"/>
        </w:tabs>
        <w:spacing w:line="360" w:lineRule="auto"/>
        <w:rPr>
          <w:rFonts w:ascii="Arial Narrow" w:hAnsi="Arial Narrow"/>
          <w:sz w:val="24"/>
          <w:szCs w:val="24"/>
        </w:rPr>
      </w:pP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udostępniania informacji na rzecz podmiotów uprawnionych, o ile obowiązek udostępniania</w:t>
      </w:r>
      <w:r>
        <w:rPr>
          <w:rFonts w:ascii="Arial Narrow" w:hAnsi="Arial Narrow"/>
          <w:sz w:val="24"/>
          <w:szCs w:val="24"/>
        </w:rPr>
        <w:t xml:space="preserve"> </w:t>
      </w: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tych informacji na rzecz tych podmiotów wynika z powszechnie obowiązujących przepisów prawa.</w:t>
      </w:r>
    </w:p>
    <w:p w:rsidR="00857CB1" w:rsidRPr="00857CB1" w:rsidRDefault="00857CB1" w:rsidP="00B13108">
      <w:pPr>
        <w:pStyle w:val="Bodytext20"/>
        <w:numPr>
          <w:ilvl w:val="0"/>
          <w:numId w:val="9"/>
        </w:numPr>
        <w:shd w:val="clear" w:color="auto" w:fill="auto"/>
        <w:tabs>
          <w:tab w:val="left" w:pos="329"/>
        </w:tabs>
        <w:spacing w:line="360" w:lineRule="auto"/>
        <w:rPr>
          <w:rFonts w:ascii="Arial Narrow" w:hAnsi="Arial Narrow"/>
          <w:sz w:val="24"/>
          <w:szCs w:val="24"/>
        </w:rPr>
      </w:pP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Strony umowy oświadczają, że są świadome faktu, iż dane osobowe objęte są ochroną wynikającą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 str. 1, sprost. Dz. Urz. UE L127 s. 2 z 2018 r), zwanego dalej RODO.</w:t>
      </w:r>
    </w:p>
    <w:p w:rsidR="00857CB1" w:rsidRPr="00857CB1" w:rsidRDefault="00857CB1" w:rsidP="00B13108">
      <w:pPr>
        <w:pStyle w:val="Bodytext20"/>
        <w:numPr>
          <w:ilvl w:val="0"/>
          <w:numId w:val="9"/>
        </w:numPr>
        <w:shd w:val="clear" w:color="auto" w:fill="auto"/>
        <w:tabs>
          <w:tab w:val="left" w:pos="307"/>
        </w:tabs>
        <w:spacing w:line="360" w:lineRule="auto"/>
        <w:rPr>
          <w:rFonts w:ascii="Arial Narrow" w:hAnsi="Arial Narrow"/>
          <w:sz w:val="24"/>
          <w:szCs w:val="24"/>
        </w:rPr>
      </w:pP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W ramach realizacji umowy nie nastąpi powierzenie przetwarzania danych osobowych,</w:t>
      </w:r>
      <w:r>
        <w:rPr>
          <w:rFonts w:ascii="Arial Narrow" w:hAnsi="Arial Narrow"/>
          <w:sz w:val="24"/>
          <w:szCs w:val="24"/>
        </w:rPr>
        <w:t xml:space="preserve"> </w:t>
      </w:r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ani udostępnienie danych osobowych, poza danymi stron umowy oraz osób biorących udział przy realizacji umowy.</w:t>
      </w:r>
    </w:p>
    <w:p w:rsidR="00857CB1" w:rsidRPr="00857CB1" w:rsidRDefault="00857CB1" w:rsidP="00857CB1">
      <w:pPr>
        <w:pStyle w:val="Heading280"/>
        <w:keepNext/>
        <w:keepLines/>
        <w:shd w:val="clear" w:color="auto" w:fill="auto"/>
        <w:spacing w:before="0" w:line="360" w:lineRule="auto"/>
        <w:rPr>
          <w:rFonts w:ascii="Arial Narrow" w:hAnsi="Arial Narrow"/>
          <w:sz w:val="24"/>
          <w:szCs w:val="24"/>
        </w:rPr>
      </w:pPr>
      <w:bookmarkStart w:id="8" w:name="bookmark8"/>
      <w:r w:rsidRPr="00857CB1">
        <w:rPr>
          <w:rFonts w:ascii="Arial Narrow" w:hAnsi="Arial Narrow"/>
          <w:color w:val="000000"/>
          <w:sz w:val="24"/>
          <w:szCs w:val="24"/>
          <w:lang w:eastAsia="pl-PL" w:bidi="pl-PL"/>
        </w:rPr>
        <w:t>§12</w:t>
      </w:r>
      <w:bookmarkEnd w:id="8"/>
    </w:p>
    <w:p w:rsidR="00857CB1" w:rsidRDefault="00857CB1" w:rsidP="00857CB1">
      <w:pPr>
        <w:spacing w:line="360" w:lineRule="auto"/>
        <w:ind w:firstLine="708"/>
        <w:rPr>
          <w:rFonts w:ascii="Arial Narrow" w:hAnsi="Arial Narrow"/>
          <w:color w:val="000000"/>
          <w:sz w:val="24"/>
          <w:szCs w:val="24"/>
          <w:lang w:bidi="pl-PL"/>
        </w:rPr>
      </w:pPr>
      <w:r w:rsidRPr="00857CB1">
        <w:rPr>
          <w:rFonts w:ascii="Arial Narrow" w:hAnsi="Arial Narrow"/>
          <w:color w:val="000000"/>
          <w:sz w:val="24"/>
          <w:szCs w:val="24"/>
          <w:lang w:bidi="pl-PL"/>
        </w:rPr>
        <w:t>Umowę sporządzono w 3-ch jednobrzmiących egzemplarzach, 2 egz. dla Zamawiającego, 1 egz. dla Wykonawcy.</w:t>
      </w:r>
    </w:p>
    <w:p w:rsidR="00857CB1" w:rsidRDefault="00857CB1" w:rsidP="00857CB1">
      <w:pPr>
        <w:spacing w:line="360" w:lineRule="auto"/>
        <w:ind w:firstLine="708"/>
        <w:rPr>
          <w:rFonts w:ascii="Arial Narrow" w:hAnsi="Arial Narrow"/>
          <w:color w:val="000000"/>
          <w:sz w:val="24"/>
          <w:szCs w:val="24"/>
          <w:lang w:bidi="pl-PL"/>
        </w:rPr>
      </w:pPr>
    </w:p>
    <w:p w:rsidR="00857CB1" w:rsidRPr="00857CB1" w:rsidRDefault="00857CB1" w:rsidP="00857CB1">
      <w:pPr>
        <w:spacing w:line="360" w:lineRule="auto"/>
        <w:ind w:firstLine="708"/>
        <w:rPr>
          <w:rFonts w:ascii="Arial Narrow" w:hAnsi="Arial Narrow"/>
          <w:b/>
          <w:sz w:val="24"/>
          <w:szCs w:val="24"/>
        </w:rPr>
      </w:pPr>
      <w:r>
        <w:rPr>
          <w:color w:val="000000"/>
          <w:sz w:val="24"/>
          <w:szCs w:val="24"/>
          <w:lang w:bidi="pl-PL"/>
        </w:rPr>
        <w:t xml:space="preserve">               </w:t>
      </w:r>
      <w:r w:rsidRPr="00857CB1">
        <w:rPr>
          <w:rFonts w:ascii="Arial Narrow" w:hAnsi="Arial Narrow"/>
          <w:b/>
          <w:color w:val="000000"/>
          <w:sz w:val="24"/>
          <w:szCs w:val="24"/>
          <w:lang w:bidi="pl-PL"/>
        </w:rPr>
        <w:t>ZAMAWIAJĄCY:</w:t>
      </w:r>
      <w:r>
        <w:rPr>
          <w:rFonts w:ascii="Arial Narrow" w:hAnsi="Arial Narrow"/>
          <w:b/>
          <w:color w:val="000000"/>
          <w:sz w:val="24"/>
          <w:szCs w:val="24"/>
          <w:lang w:bidi="pl-PL"/>
        </w:rPr>
        <w:t xml:space="preserve">                                                           W</w:t>
      </w:r>
      <w:r w:rsidRPr="00857CB1">
        <w:rPr>
          <w:rFonts w:ascii="Arial Narrow" w:hAnsi="Arial Narrow"/>
          <w:b/>
          <w:color w:val="000000"/>
          <w:sz w:val="24"/>
          <w:szCs w:val="24"/>
          <w:lang w:bidi="pl-PL"/>
        </w:rPr>
        <w:t>Y</w:t>
      </w:r>
      <w:r>
        <w:rPr>
          <w:rFonts w:ascii="Arial Narrow" w:hAnsi="Arial Narrow"/>
          <w:b/>
          <w:color w:val="000000"/>
          <w:sz w:val="24"/>
          <w:szCs w:val="24"/>
          <w:lang w:bidi="pl-PL"/>
        </w:rPr>
        <w:t>KONAWCA</w:t>
      </w:r>
      <w:r w:rsidRPr="00857CB1">
        <w:rPr>
          <w:rFonts w:ascii="Arial Narrow" w:hAnsi="Arial Narrow"/>
          <w:b/>
          <w:color w:val="000000"/>
          <w:sz w:val="24"/>
          <w:szCs w:val="24"/>
          <w:lang w:bidi="pl-PL"/>
        </w:rPr>
        <w:t>:</w:t>
      </w:r>
    </w:p>
    <w:sectPr w:rsidR="00857CB1" w:rsidRPr="00857CB1" w:rsidSect="008C25F8">
      <w:headerReference w:type="default" r:id="rId8"/>
      <w:footerReference w:type="even" r:id="rId9"/>
      <w:footerReference w:type="default" r:id="rId10"/>
      <w:pgSz w:w="12240" w:h="15840" w:code="1"/>
      <w:pgMar w:top="1990" w:right="1185" w:bottom="1701" w:left="1418" w:header="425" w:footer="32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887" w:rsidRDefault="00874887" w:rsidP="00423611">
      <w:r>
        <w:separator/>
      </w:r>
    </w:p>
  </w:endnote>
  <w:endnote w:type="continuationSeparator" w:id="0">
    <w:p w:rsidR="00874887" w:rsidRDefault="00874887" w:rsidP="00423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31" w:rsidRDefault="00154ED8" w:rsidP="000C22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E56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563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31" w:rsidRPr="00F70CC9" w:rsidRDefault="005E5631" w:rsidP="00F70CC9">
    <w:pPr>
      <w:pStyle w:val="Stopka"/>
      <w:pBdr>
        <w:top w:val="single" w:sz="24" w:space="9" w:color="9BBB59" w:themeColor="accent3"/>
      </w:pBdr>
      <w:contextualSpacing/>
      <w:jc w:val="center"/>
      <w:rPr>
        <w:rFonts w:asciiTheme="minorHAnsi" w:hAnsiTheme="minorHAnsi"/>
        <w:b/>
        <w:iCs/>
        <w:sz w:val="16"/>
        <w:szCs w:val="16"/>
        <w:lang w:val="pl-PL"/>
      </w:rPr>
    </w:pPr>
    <w:r w:rsidRPr="00F70CC9">
      <w:rPr>
        <w:rFonts w:asciiTheme="minorHAnsi" w:hAnsiTheme="minorHAnsi"/>
        <w:b/>
        <w:iCs/>
        <w:sz w:val="16"/>
        <w:szCs w:val="16"/>
        <w:lang w:val="pl-PL"/>
      </w:rPr>
      <w:t>Zakład Gospodarki Komunalnej i Mieszkaniowej w Mońkach sp. z o.o.</w:t>
    </w:r>
  </w:p>
  <w:p w:rsidR="005E5631" w:rsidRPr="00320284" w:rsidRDefault="005E5631" w:rsidP="00F70CC9">
    <w:pPr>
      <w:contextualSpacing/>
      <w:jc w:val="center"/>
      <w:rPr>
        <w:rFonts w:asciiTheme="minorHAnsi" w:hAnsiTheme="minorHAnsi"/>
        <w:sz w:val="16"/>
        <w:szCs w:val="16"/>
      </w:rPr>
    </w:pPr>
    <w:r w:rsidRPr="00320284">
      <w:rPr>
        <w:rFonts w:asciiTheme="minorHAnsi" w:hAnsiTheme="minorHAnsi"/>
        <w:sz w:val="16"/>
        <w:szCs w:val="16"/>
      </w:rPr>
      <w:t xml:space="preserve">NIP 5461393135; REGON 366211644; </w:t>
    </w:r>
    <w:r w:rsidRPr="00D0498A">
      <w:rPr>
        <w:rFonts w:asciiTheme="minorHAnsi" w:hAnsiTheme="minorHAnsi"/>
        <w:sz w:val="16"/>
        <w:szCs w:val="16"/>
      </w:rPr>
      <w:t>KRS:0000686609</w:t>
    </w:r>
    <w:r>
      <w:rPr>
        <w:rFonts w:asciiTheme="minorHAnsi" w:hAnsiTheme="minorHAnsi"/>
        <w:sz w:val="16"/>
        <w:szCs w:val="16"/>
      </w:rPr>
      <w:t>; BDO 000008333</w:t>
    </w:r>
    <w:r w:rsidRPr="00D0498A">
      <w:rPr>
        <w:rFonts w:asciiTheme="minorHAnsi" w:hAnsiTheme="minorHAnsi"/>
        <w:sz w:val="14"/>
        <w:szCs w:val="14"/>
      </w:rPr>
      <w:t xml:space="preserve"> </w:t>
    </w:r>
  </w:p>
  <w:p w:rsidR="005E5631" w:rsidRPr="00CD418C" w:rsidRDefault="005E5631" w:rsidP="00F70CC9">
    <w:pPr>
      <w:contextualSpacing/>
      <w:jc w:val="center"/>
      <w:rPr>
        <w:rFonts w:asciiTheme="minorHAnsi" w:hAnsiTheme="minorHAnsi"/>
        <w:sz w:val="16"/>
        <w:szCs w:val="16"/>
      </w:rPr>
    </w:pPr>
    <w:r w:rsidRPr="00CD418C">
      <w:rPr>
        <w:rFonts w:asciiTheme="minorHAnsi" w:hAnsiTheme="minorHAnsi"/>
        <w:sz w:val="16"/>
        <w:szCs w:val="16"/>
      </w:rPr>
      <w:t xml:space="preserve"> Sąd Rejonowy w Białymstoku,  XII Wydział Gospodarczy Krajowego Rejestru Sądowego</w:t>
    </w:r>
  </w:p>
  <w:p w:rsidR="005E5631" w:rsidRDefault="005E5631" w:rsidP="00F70CC9">
    <w:pPr>
      <w:contextualSpacing/>
      <w:jc w:val="center"/>
      <w:rPr>
        <w:rFonts w:asciiTheme="minorHAnsi" w:hAnsiTheme="minorHAnsi"/>
        <w:sz w:val="16"/>
        <w:szCs w:val="16"/>
      </w:rPr>
    </w:pPr>
    <w:r w:rsidRPr="00CD418C">
      <w:rPr>
        <w:rFonts w:asciiTheme="minorHAnsi" w:hAnsiTheme="minorHAnsi"/>
        <w:sz w:val="16"/>
        <w:szCs w:val="16"/>
      </w:rPr>
      <w:t>Kapitał zakładowy: 16 528 000,00 zł</w:t>
    </w:r>
  </w:p>
  <w:p w:rsidR="005E5631" w:rsidRPr="00CD418C" w:rsidRDefault="005E5631" w:rsidP="00AD5358">
    <w:pPr>
      <w:ind w:left="8496"/>
      <w:contextualSpacing/>
      <w:jc w:val="center"/>
      <w:rPr>
        <w:rFonts w:asciiTheme="minorHAnsi" w:hAnsiTheme="minorHAnsi"/>
        <w:sz w:val="16"/>
        <w:szCs w:val="16"/>
      </w:rPr>
    </w:pPr>
    <w:r w:rsidRPr="00AD5358">
      <w:rPr>
        <w:rFonts w:asciiTheme="minorHAnsi" w:hAnsiTheme="minorHAnsi"/>
        <w:color w:val="7F7F7F" w:themeColor="background1" w:themeShade="7F"/>
        <w:spacing w:val="60"/>
        <w:sz w:val="16"/>
        <w:szCs w:val="16"/>
      </w:rPr>
      <w:t>Strona</w:t>
    </w:r>
    <w:r w:rsidRPr="00AD5358">
      <w:rPr>
        <w:rFonts w:asciiTheme="minorHAnsi" w:hAnsiTheme="minorHAnsi"/>
        <w:sz w:val="16"/>
        <w:szCs w:val="16"/>
      </w:rPr>
      <w:t xml:space="preserve"> | </w:t>
    </w:r>
    <w:r w:rsidR="00154ED8" w:rsidRPr="00AD5358">
      <w:rPr>
        <w:rFonts w:asciiTheme="minorHAnsi" w:hAnsiTheme="minorHAnsi"/>
        <w:sz w:val="16"/>
        <w:szCs w:val="16"/>
      </w:rPr>
      <w:fldChar w:fldCharType="begin"/>
    </w:r>
    <w:r w:rsidRPr="00AD5358">
      <w:rPr>
        <w:rFonts w:asciiTheme="minorHAnsi" w:hAnsiTheme="minorHAnsi"/>
        <w:sz w:val="16"/>
        <w:szCs w:val="16"/>
      </w:rPr>
      <w:instrText xml:space="preserve"> PAGE   \* MERGEFORMAT </w:instrText>
    </w:r>
    <w:r w:rsidR="00154ED8" w:rsidRPr="00AD5358">
      <w:rPr>
        <w:rFonts w:asciiTheme="minorHAnsi" w:hAnsiTheme="minorHAnsi"/>
        <w:sz w:val="16"/>
        <w:szCs w:val="16"/>
      </w:rPr>
      <w:fldChar w:fldCharType="separate"/>
    </w:r>
    <w:r w:rsidR="00772252" w:rsidRPr="00772252">
      <w:rPr>
        <w:rFonts w:asciiTheme="minorHAnsi" w:hAnsiTheme="minorHAnsi"/>
        <w:b/>
        <w:noProof/>
        <w:sz w:val="16"/>
        <w:szCs w:val="16"/>
      </w:rPr>
      <w:t>6</w:t>
    </w:r>
    <w:r w:rsidR="00154ED8" w:rsidRPr="00AD5358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887" w:rsidRDefault="00874887" w:rsidP="00423611">
      <w:r>
        <w:separator/>
      </w:r>
    </w:p>
  </w:footnote>
  <w:footnote w:type="continuationSeparator" w:id="0">
    <w:p w:rsidR="00874887" w:rsidRDefault="00874887" w:rsidP="00423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31" w:rsidRDefault="00154ED8" w:rsidP="00DB4F5C">
    <w:pPr>
      <w:ind w:right="-856"/>
      <w:contextualSpacing/>
      <w:rPr>
        <w:rFonts w:ascii="Arial" w:hAnsi="Arial" w:cs="Arial"/>
        <w:b/>
        <w:color w:val="548DD4" w:themeColor="text2" w:themeTint="99"/>
      </w:rPr>
    </w:pPr>
    <w:r w:rsidRPr="00154ED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09.8pt;margin-top:-2.5pt;width:262.65pt;height:46pt;z-index:251658240" fillcolor="white [3212]" strokecolor="white [3212]" strokeweight=".25pt">
          <v:textbox style="mso-next-textbox:#_x0000_s2054">
            <w:txbxContent>
              <w:p w:rsidR="005E5631" w:rsidRPr="00D0498A" w:rsidRDefault="005E5631" w:rsidP="00DB4F5C">
                <w:pPr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D0498A">
                  <w:rPr>
                    <w:rFonts w:asciiTheme="minorHAnsi" w:hAnsiTheme="minorHAnsi"/>
                    <w:b/>
                    <w:sz w:val="16"/>
                    <w:szCs w:val="16"/>
                  </w:rPr>
                  <w:t>Zakład Gospodarki Komunalnej i Mieszkaniowej w Mońkach sp. z o.o.</w:t>
                </w:r>
              </w:p>
              <w:p w:rsidR="005E5631" w:rsidRDefault="005E5631" w:rsidP="00DB4F5C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D0498A">
                  <w:rPr>
                    <w:rFonts w:asciiTheme="minorHAnsi" w:hAnsiTheme="minorHAnsi"/>
                    <w:sz w:val="16"/>
                    <w:szCs w:val="16"/>
                  </w:rPr>
                  <w:t>ul. Kolejowa 21, 19 – 100 Mońki</w:t>
                </w:r>
              </w:p>
              <w:p w:rsidR="005E5631" w:rsidRPr="00D0498A" w:rsidRDefault="005E5631" w:rsidP="00DB4F5C">
                <w:pPr>
                  <w:jc w:val="center"/>
                  <w:rPr>
                    <w:rFonts w:asciiTheme="minorHAnsi" w:hAnsiTheme="minorHAnsi"/>
                    <w:sz w:val="16"/>
                    <w:szCs w:val="16"/>
                    <w:lang w:val="en-US"/>
                  </w:rPr>
                </w:pPr>
                <w:r w:rsidRPr="00D0498A">
                  <w:rPr>
                    <w:rFonts w:asciiTheme="minorHAnsi" w:hAnsiTheme="minorHAnsi"/>
                    <w:sz w:val="16"/>
                    <w:szCs w:val="16"/>
                  </w:rPr>
                  <w:t xml:space="preserve"> Tel./fax. </w:t>
                </w:r>
                <w:r w:rsidRPr="00D0498A"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>[ 85 ] 716 27 64; [ 85 ] 716 26 63</w:t>
                </w:r>
              </w:p>
              <w:p w:rsidR="005E5631" w:rsidRPr="00DB4F5C" w:rsidRDefault="005E5631" w:rsidP="00DB4F5C">
                <w:pPr>
                  <w:jc w:val="center"/>
                  <w:rPr>
                    <w:rFonts w:asciiTheme="minorHAnsi" w:hAnsiTheme="minorHAnsi"/>
                    <w:sz w:val="16"/>
                    <w:szCs w:val="16"/>
                    <w:lang w:val="en-US"/>
                  </w:rPr>
                </w:pPr>
                <w:r w:rsidRPr="00DB4F5C"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 xml:space="preserve">e-mail: </w:t>
                </w:r>
                <w:hyperlink r:id="rId1" w:history="1">
                  <w:r w:rsidRPr="00DB4F5C">
                    <w:rPr>
                      <w:rStyle w:val="Hipercze"/>
                      <w:rFonts w:asciiTheme="minorHAnsi" w:hAnsiTheme="minorHAnsi"/>
                      <w:color w:val="auto"/>
                      <w:sz w:val="16"/>
                      <w:szCs w:val="16"/>
                      <w:u w:val="none"/>
                      <w:lang w:val="en-US"/>
                    </w:rPr>
                    <w:t>zgkimmonki@poczta.onet.pl</w:t>
                  </w:r>
                </w:hyperlink>
                <w:r w:rsidRPr="00DB4F5C"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 xml:space="preserve">, </w:t>
                </w:r>
                <w:hyperlink r:id="rId2" w:history="1">
                  <w:r w:rsidRPr="00DB4F5C">
                    <w:rPr>
                      <w:rStyle w:val="Hipercze"/>
                      <w:rFonts w:asciiTheme="minorHAnsi" w:hAnsiTheme="minorHAnsi"/>
                      <w:b/>
                      <w:color w:val="auto"/>
                      <w:sz w:val="16"/>
                      <w:szCs w:val="16"/>
                      <w:u w:val="none"/>
                      <w:lang w:val="en-US"/>
                    </w:rPr>
                    <w:t>www.zgkimmonki.pl</w:t>
                  </w:r>
                </w:hyperlink>
              </w:p>
              <w:p w:rsidR="005E5631" w:rsidRPr="00760795" w:rsidRDefault="005E5631" w:rsidP="00DB4F5C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5E5631">
      <w:object w:dxaOrig="5126" w:dyaOrig="26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5pt;height:40.7pt" o:ole="">
          <v:imagedata r:id="rId3" o:title=""/>
        </v:shape>
        <o:OLEObject Type="Embed" ProgID="CorelDraw.Graphic.9" ShapeID="_x0000_i1025" DrawAspect="Content" ObjectID="_1700382274" r:id="rId4"/>
      </w:object>
    </w:r>
  </w:p>
  <w:p w:rsidR="005E5631" w:rsidRDefault="005E5631" w:rsidP="00DB4F5C">
    <w:pPr>
      <w:pStyle w:val="Nagwek"/>
      <w:ind w:right="-856"/>
      <w:rPr>
        <w:sz w:val="16"/>
        <w:szCs w:val="16"/>
        <w:lang w:val="pl-PL"/>
      </w:rPr>
    </w:pPr>
  </w:p>
  <w:tbl>
    <w:tblPr>
      <w:tblW w:w="0" w:type="auto"/>
      <w:tblInd w:w="42" w:type="dxa"/>
      <w:tblBorders>
        <w:top w:val="single" w:sz="4" w:space="0" w:color="00B050"/>
      </w:tblBorders>
      <w:tblCellMar>
        <w:left w:w="70" w:type="dxa"/>
        <w:right w:w="70" w:type="dxa"/>
      </w:tblCellMar>
      <w:tblLook w:val="0000"/>
    </w:tblPr>
    <w:tblGrid>
      <w:gridCol w:w="9262"/>
    </w:tblGrid>
    <w:tr w:rsidR="005E5631" w:rsidTr="000C22A8">
      <w:trPr>
        <w:trHeight w:val="100"/>
      </w:trPr>
      <w:tc>
        <w:tcPr>
          <w:tcW w:w="9262" w:type="dxa"/>
          <w:tcBorders>
            <w:top w:val="single" w:sz="18" w:space="0" w:color="00B050"/>
          </w:tcBorders>
        </w:tcPr>
        <w:p w:rsidR="005E5631" w:rsidRDefault="00772252" w:rsidP="00772252">
          <w:pPr>
            <w:pStyle w:val="Nagwek"/>
            <w:ind w:right="-856"/>
            <w:rPr>
              <w:sz w:val="16"/>
              <w:szCs w:val="16"/>
              <w:lang w:val="pl-PL"/>
            </w:rPr>
          </w:pPr>
          <w:r>
            <w:rPr>
              <w:sz w:val="16"/>
              <w:szCs w:val="16"/>
              <w:lang w:val="pl-PL"/>
            </w:rPr>
            <w:t xml:space="preserve">                                                                                                                                                                                                           DRUK-3</w:t>
          </w:r>
        </w:p>
      </w:tc>
    </w:tr>
  </w:tbl>
  <w:p w:rsidR="005E5631" w:rsidRPr="00DB4F5C" w:rsidRDefault="005E5631" w:rsidP="00DB4F5C">
    <w:pPr>
      <w:pStyle w:val="Nagwek"/>
      <w:ind w:right="-856"/>
      <w:rPr>
        <w:sz w:val="10"/>
        <w:szCs w:val="1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3ADC"/>
    <w:multiLevelType w:val="hybridMultilevel"/>
    <w:tmpl w:val="FBAED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8372C"/>
    <w:multiLevelType w:val="hybridMultilevel"/>
    <w:tmpl w:val="9F980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77340"/>
    <w:multiLevelType w:val="hybridMultilevel"/>
    <w:tmpl w:val="4FCA5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120E3"/>
    <w:multiLevelType w:val="hybridMultilevel"/>
    <w:tmpl w:val="D3F88C34"/>
    <w:lvl w:ilvl="0" w:tplc="22C2BD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314F2"/>
    <w:multiLevelType w:val="hybridMultilevel"/>
    <w:tmpl w:val="109EF6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A64D32"/>
    <w:multiLevelType w:val="hybridMultilevel"/>
    <w:tmpl w:val="5D7CC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F66A5"/>
    <w:multiLevelType w:val="hybridMultilevel"/>
    <w:tmpl w:val="9BC20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21873"/>
    <w:multiLevelType w:val="hybridMultilevel"/>
    <w:tmpl w:val="5AEA2B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646E28"/>
    <w:multiLevelType w:val="hybridMultilevel"/>
    <w:tmpl w:val="87DCAC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44407F"/>
    <w:multiLevelType w:val="hybridMultilevel"/>
    <w:tmpl w:val="6CC8BB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D8657F"/>
    <w:multiLevelType w:val="hybridMultilevel"/>
    <w:tmpl w:val="BCC6B0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FC21E7"/>
    <w:multiLevelType w:val="hybridMultilevel"/>
    <w:tmpl w:val="57248A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47784F"/>
    <w:multiLevelType w:val="hybridMultilevel"/>
    <w:tmpl w:val="ED16F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D2A53"/>
    <w:multiLevelType w:val="hybridMultilevel"/>
    <w:tmpl w:val="491E7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3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2"/>
  </w:num>
  <w:num w:numId="13">
    <w:abstractNumId w:val="9"/>
  </w:num>
  <w:num w:numId="14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3611"/>
    <w:rsid w:val="000073F2"/>
    <w:rsid w:val="000144E8"/>
    <w:rsid w:val="00016EAF"/>
    <w:rsid w:val="00024ECD"/>
    <w:rsid w:val="00027BAB"/>
    <w:rsid w:val="00034A76"/>
    <w:rsid w:val="00043DD9"/>
    <w:rsid w:val="00044009"/>
    <w:rsid w:val="000516CF"/>
    <w:rsid w:val="00057827"/>
    <w:rsid w:val="00077384"/>
    <w:rsid w:val="00094B47"/>
    <w:rsid w:val="000B322A"/>
    <w:rsid w:val="000B3591"/>
    <w:rsid w:val="000C22A8"/>
    <w:rsid w:val="000D5F29"/>
    <w:rsid w:val="00107EC1"/>
    <w:rsid w:val="0013171A"/>
    <w:rsid w:val="00154ED8"/>
    <w:rsid w:val="00155D3F"/>
    <w:rsid w:val="00174FA8"/>
    <w:rsid w:val="0018596F"/>
    <w:rsid w:val="00194743"/>
    <w:rsid w:val="001A479A"/>
    <w:rsid w:val="001A7BDB"/>
    <w:rsid w:val="001B11A7"/>
    <w:rsid w:val="001C2AA5"/>
    <w:rsid w:val="001C5FF4"/>
    <w:rsid w:val="001C651E"/>
    <w:rsid w:val="001C7747"/>
    <w:rsid w:val="001D1B92"/>
    <w:rsid w:val="001D5408"/>
    <w:rsid w:val="001D6DE7"/>
    <w:rsid w:val="001E257A"/>
    <w:rsid w:val="001F3138"/>
    <w:rsid w:val="002148D3"/>
    <w:rsid w:val="00217235"/>
    <w:rsid w:val="00225389"/>
    <w:rsid w:val="00226FBA"/>
    <w:rsid w:val="0023674C"/>
    <w:rsid w:val="00241316"/>
    <w:rsid w:val="00245467"/>
    <w:rsid w:val="00281975"/>
    <w:rsid w:val="002E05CD"/>
    <w:rsid w:val="002E1128"/>
    <w:rsid w:val="002F0BBF"/>
    <w:rsid w:val="002F175F"/>
    <w:rsid w:val="002F1AA5"/>
    <w:rsid w:val="002F6304"/>
    <w:rsid w:val="002F724C"/>
    <w:rsid w:val="0030076B"/>
    <w:rsid w:val="0030548C"/>
    <w:rsid w:val="00305857"/>
    <w:rsid w:val="00307EA0"/>
    <w:rsid w:val="0031705B"/>
    <w:rsid w:val="00320284"/>
    <w:rsid w:val="003403B3"/>
    <w:rsid w:val="00352FAE"/>
    <w:rsid w:val="00367526"/>
    <w:rsid w:val="00372473"/>
    <w:rsid w:val="00374068"/>
    <w:rsid w:val="003809F4"/>
    <w:rsid w:val="003820E8"/>
    <w:rsid w:val="003868D3"/>
    <w:rsid w:val="00386E1E"/>
    <w:rsid w:val="003959B4"/>
    <w:rsid w:val="003B2F0A"/>
    <w:rsid w:val="003D22B4"/>
    <w:rsid w:val="003D4356"/>
    <w:rsid w:val="003D706F"/>
    <w:rsid w:val="003E3872"/>
    <w:rsid w:val="004103EF"/>
    <w:rsid w:val="00423611"/>
    <w:rsid w:val="00423D57"/>
    <w:rsid w:val="0043762B"/>
    <w:rsid w:val="00447B62"/>
    <w:rsid w:val="00471FFA"/>
    <w:rsid w:val="00481CD1"/>
    <w:rsid w:val="00497D78"/>
    <w:rsid w:val="004A4A58"/>
    <w:rsid w:val="004A56A5"/>
    <w:rsid w:val="004B7F25"/>
    <w:rsid w:val="004C0F9C"/>
    <w:rsid w:val="004C20CD"/>
    <w:rsid w:val="004F5E26"/>
    <w:rsid w:val="00506F83"/>
    <w:rsid w:val="00506FB7"/>
    <w:rsid w:val="005146AA"/>
    <w:rsid w:val="0053104C"/>
    <w:rsid w:val="00532A25"/>
    <w:rsid w:val="00533CDB"/>
    <w:rsid w:val="005434CD"/>
    <w:rsid w:val="00547BB1"/>
    <w:rsid w:val="0056391D"/>
    <w:rsid w:val="0057374B"/>
    <w:rsid w:val="00576B38"/>
    <w:rsid w:val="00590C41"/>
    <w:rsid w:val="005936C2"/>
    <w:rsid w:val="00596166"/>
    <w:rsid w:val="00596343"/>
    <w:rsid w:val="005974F1"/>
    <w:rsid w:val="005B5650"/>
    <w:rsid w:val="005C7A27"/>
    <w:rsid w:val="005D2F10"/>
    <w:rsid w:val="005E5631"/>
    <w:rsid w:val="005E77CB"/>
    <w:rsid w:val="005F55C3"/>
    <w:rsid w:val="005F5786"/>
    <w:rsid w:val="00607767"/>
    <w:rsid w:val="006206DF"/>
    <w:rsid w:val="0063334E"/>
    <w:rsid w:val="00651628"/>
    <w:rsid w:val="00653F00"/>
    <w:rsid w:val="006560CA"/>
    <w:rsid w:val="0066281A"/>
    <w:rsid w:val="00664112"/>
    <w:rsid w:val="00666C0A"/>
    <w:rsid w:val="00670D3C"/>
    <w:rsid w:val="0068133F"/>
    <w:rsid w:val="006814E4"/>
    <w:rsid w:val="00687795"/>
    <w:rsid w:val="00695304"/>
    <w:rsid w:val="0069606B"/>
    <w:rsid w:val="006A5659"/>
    <w:rsid w:val="006B16A6"/>
    <w:rsid w:val="006D341F"/>
    <w:rsid w:val="006D704B"/>
    <w:rsid w:val="006F6BF5"/>
    <w:rsid w:val="007035F3"/>
    <w:rsid w:val="00704E17"/>
    <w:rsid w:val="007175F0"/>
    <w:rsid w:val="007252F6"/>
    <w:rsid w:val="00736C1B"/>
    <w:rsid w:val="007429ED"/>
    <w:rsid w:val="00751182"/>
    <w:rsid w:val="00763415"/>
    <w:rsid w:val="007713F6"/>
    <w:rsid w:val="00772252"/>
    <w:rsid w:val="00773AA0"/>
    <w:rsid w:val="007B2D1F"/>
    <w:rsid w:val="007B7BA7"/>
    <w:rsid w:val="007C1DBF"/>
    <w:rsid w:val="007D340F"/>
    <w:rsid w:val="007E43F8"/>
    <w:rsid w:val="007E70A6"/>
    <w:rsid w:val="007F25F6"/>
    <w:rsid w:val="00800CFB"/>
    <w:rsid w:val="008142E4"/>
    <w:rsid w:val="008149CC"/>
    <w:rsid w:val="00815A29"/>
    <w:rsid w:val="00822557"/>
    <w:rsid w:val="00823EBB"/>
    <w:rsid w:val="008278A4"/>
    <w:rsid w:val="00836859"/>
    <w:rsid w:val="0084081A"/>
    <w:rsid w:val="00852C01"/>
    <w:rsid w:val="00855442"/>
    <w:rsid w:val="00857CB1"/>
    <w:rsid w:val="00865CA7"/>
    <w:rsid w:val="00874887"/>
    <w:rsid w:val="00886262"/>
    <w:rsid w:val="008A3703"/>
    <w:rsid w:val="008B003C"/>
    <w:rsid w:val="008C0EBA"/>
    <w:rsid w:val="008C1028"/>
    <w:rsid w:val="008C25F8"/>
    <w:rsid w:val="008E328D"/>
    <w:rsid w:val="008E4374"/>
    <w:rsid w:val="008F1974"/>
    <w:rsid w:val="008F1BFD"/>
    <w:rsid w:val="008F28F2"/>
    <w:rsid w:val="008F405F"/>
    <w:rsid w:val="008F5A43"/>
    <w:rsid w:val="008F69C3"/>
    <w:rsid w:val="0090114D"/>
    <w:rsid w:val="00905E3B"/>
    <w:rsid w:val="0091671E"/>
    <w:rsid w:val="00921BF4"/>
    <w:rsid w:val="009259B5"/>
    <w:rsid w:val="00926926"/>
    <w:rsid w:val="009275F8"/>
    <w:rsid w:val="00935E1D"/>
    <w:rsid w:val="00936DD5"/>
    <w:rsid w:val="0094098B"/>
    <w:rsid w:val="00943855"/>
    <w:rsid w:val="00955DF1"/>
    <w:rsid w:val="00962FA4"/>
    <w:rsid w:val="00963BA8"/>
    <w:rsid w:val="009657E1"/>
    <w:rsid w:val="009672CC"/>
    <w:rsid w:val="009742A8"/>
    <w:rsid w:val="00986678"/>
    <w:rsid w:val="009B2B6B"/>
    <w:rsid w:val="009C38D7"/>
    <w:rsid w:val="009C48EA"/>
    <w:rsid w:val="009F4FA6"/>
    <w:rsid w:val="009F6093"/>
    <w:rsid w:val="00A24599"/>
    <w:rsid w:val="00A46045"/>
    <w:rsid w:val="00A54A86"/>
    <w:rsid w:val="00A67CF5"/>
    <w:rsid w:val="00A86632"/>
    <w:rsid w:val="00AA2CA1"/>
    <w:rsid w:val="00AA3FF9"/>
    <w:rsid w:val="00AB50BA"/>
    <w:rsid w:val="00AD0BE5"/>
    <w:rsid w:val="00AD374F"/>
    <w:rsid w:val="00AD5358"/>
    <w:rsid w:val="00AE3069"/>
    <w:rsid w:val="00AF3E58"/>
    <w:rsid w:val="00B13108"/>
    <w:rsid w:val="00B1707F"/>
    <w:rsid w:val="00B2346E"/>
    <w:rsid w:val="00B423E3"/>
    <w:rsid w:val="00B540C9"/>
    <w:rsid w:val="00B5427C"/>
    <w:rsid w:val="00B551C6"/>
    <w:rsid w:val="00B7291E"/>
    <w:rsid w:val="00B77AF3"/>
    <w:rsid w:val="00B842D7"/>
    <w:rsid w:val="00B87439"/>
    <w:rsid w:val="00BA6F92"/>
    <w:rsid w:val="00BC492F"/>
    <w:rsid w:val="00BC5251"/>
    <w:rsid w:val="00BC5CA1"/>
    <w:rsid w:val="00BE0AD7"/>
    <w:rsid w:val="00BE3E76"/>
    <w:rsid w:val="00BE7D64"/>
    <w:rsid w:val="00BF531B"/>
    <w:rsid w:val="00C01A53"/>
    <w:rsid w:val="00C02CDA"/>
    <w:rsid w:val="00C05BC9"/>
    <w:rsid w:val="00C1040F"/>
    <w:rsid w:val="00C1160E"/>
    <w:rsid w:val="00C12E86"/>
    <w:rsid w:val="00C403C1"/>
    <w:rsid w:val="00C55CA6"/>
    <w:rsid w:val="00C84F86"/>
    <w:rsid w:val="00CA0E79"/>
    <w:rsid w:val="00CB725F"/>
    <w:rsid w:val="00CC6921"/>
    <w:rsid w:val="00CD2117"/>
    <w:rsid w:val="00CD418C"/>
    <w:rsid w:val="00CD570C"/>
    <w:rsid w:val="00CD742C"/>
    <w:rsid w:val="00CE5251"/>
    <w:rsid w:val="00CF230F"/>
    <w:rsid w:val="00D0498A"/>
    <w:rsid w:val="00D179A5"/>
    <w:rsid w:val="00D3086A"/>
    <w:rsid w:val="00D328A4"/>
    <w:rsid w:val="00D43B06"/>
    <w:rsid w:val="00D460AE"/>
    <w:rsid w:val="00D474AB"/>
    <w:rsid w:val="00D62B6F"/>
    <w:rsid w:val="00D639E4"/>
    <w:rsid w:val="00D70713"/>
    <w:rsid w:val="00D71D77"/>
    <w:rsid w:val="00D77772"/>
    <w:rsid w:val="00D84086"/>
    <w:rsid w:val="00DA1C58"/>
    <w:rsid w:val="00DA5C75"/>
    <w:rsid w:val="00DB4F5C"/>
    <w:rsid w:val="00DD5A4D"/>
    <w:rsid w:val="00DE04A9"/>
    <w:rsid w:val="00DE1D3C"/>
    <w:rsid w:val="00DE2D09"/>
    <w:rsid w:val="00DF0CF1"/>
    <w:rsid w:val="00DF2A16"/>
    <w:rsid w:val="00DF5075"/>
    <w:rsid w:val="00E0433E"/>
    <w:rsid w:val="00E05F68"/>
    <w:rsid w:val="00E2036C"/>
    <w:rsid w:val="00E20904"/>
    <w:rsid w:val="00E23902"/>
    <w:rsid w:val="00E2638C"/>
    <w:rsid w:val="00E3180E"/>
    <w:rsid w:val="00E34889"/>
    <w:rsid w:val="00E36F91"/>
    <w:rsid w:val="00E74F05"/>
    <w:rsid w:val="00E75DBD"/>
    <w:rsid w:val="00E86403"/>
    <w:rsid w:val="00E938E8"/>
    <w:rsid w:val="00EC2189"/>
    <w:rsid w:val="00EC5F34"/>
    <w:rsid w:val="00EC5FD7"/>
    <w:rsid w:val="00EF2A23"/>
    <w:rsid w:val="00EF3F57"/>
    <w:rsid w:val="00F10AEC"/>
    <w:rsid w:val="00F13E52"/>
    <w:rsid w:val="00F268C0"/>
    <w:rsid w:val="00F645C3"/>
    <w:rsid w:val="00F70CC9"/>
    <w:rsid w:val="00F70E9D"/>
    <w:rsid w:val="00F84A54"/>
    <w:rsid w:val="00F84C1E"/>
    <w:rsid w:val="00FA4E99"/>
    <w:rsid w:val="00FB150F"/>
    <w:rsid w:val="00FC1E50"/>
    <w:rsid w:val="00FD5AC7"/>
    <w:rsid w:val="00FE1010"/>
    <w:rsid w:val="00FF3239"/>
    <w:rsid w:val="00FF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611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5C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45C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23611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3611"/>
    <w:pPr>
      <w:tabs>
        <w:tab w:val="center" w:pos="4703"/>
        <w:tab w:val="right" w:pos="9406"/>
      </w:tabs>
    </w:pPr>
    <w:rPr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361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423611"/>
  </w:style>
  <w:style w:type="paragraph" w:styleId="Nagwek">
    <w:name w:val="header"/>
    <w:basedOn w:val="Normalny"/>
    <w:link w:val="NagwekZnak"/>
    <w:uiPriority w:val="99"/>
    <w:rsid w:val="00423611"/>
    <w:pPr>
      <w:tabs>
        <w:tab w:val="center" w:pos="4703"/>
        <w:tab w:val="right" w:pos="9406"/>
      </w:tabs>
    </w:pPr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361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42361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6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61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3334E"/>
    <w:pPr>
      <w:ind w:left="720"/>
      <w:contextualSpacing/>
    </w:pPr>
  </w:style>
  <w:style w:type="paragraph" w:customStyle="1" w:styleId="Domynie">
    <w:name w:val="Domy徑nie"/>
    <w:rsid w:val="00AE3069"/>
    <w:pPr>
      <w:widowControl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0A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0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60A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F0BBF"/>
    <w:rPr>
      <w:b/>
      <w:bCs/>
    </w:rPr>
  </w:style>
  <w:style w:type="table" w:styleId="Tabela-Siatka">
    <w:name w:val="Table Grid"/>
    <w:basedOn w:val="Standardowy"/>
    <w:uiPriority w:val="39"/>
    <w:rsid w:val="00BE3E76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645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45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5C3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a">
    <w:name w:val="a"/>
    <w:basedOn w:val="Normalny"/>
    <w:rsid w:val="00F645C3"/>
    <w:pPr>
      <w:widowControl w:val="0"/>
      <w:suppressAutoHyphens/>
      <w:spacing w:before="240"/>
      <w:jc w:val="both"/>
    </w:pPr>
    <w:rPr>
      <w:rFonts w:ascii="Bookman Old Style" w:eastAsia="Lucida Sans Unicode" w:hAnsi="Bookman Old Style"/>
      <w:kern w:val="1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F645C3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645C3"/>
    <w:rPr>
      <w:rFonts w:ascii="Arial" w:eastAsia="Times New Roman" w:hAnsi="Arial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45C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645C3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645C3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645C3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5C3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5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5C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645C3"/>
  </w:style>
  <w:style w:type="paragraph" w:customStyle="1" w:styleId="tekstzwyky">
    <w:name w:val="tekst zwykły"/>
    <w:basedOn w:val="Tekstpodstawowywcity"/>
    <w:rsid w:val="00F645C3"/>
    <w:pPr>
      <w:spacing w:after="0" w:line="320" w:lineRule="atLeast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45C3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45C3"/>
  </w:style>
  <w:style w:type="character" w:customStyle="1" w:styleId="Heading1">
    <w:name w:val="Heading #1_"/>
    <w:basedOn w:val="Domylnaczcionkaakapitu"/>
    <w:link w:val="Heading10"/>
    <w:rsid w:val="00352FAE"/>
    <w:rPr>
      <w:rFonts w:ascii="Arial" w:eastAsia="Arial" w:hAnsi="Arial" w:cs="Arial"/>
      <w:b/>
      <w:bCs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352FAE"/>
    <w:rPr>
      <w:rFonts w:ascii="Arial" w:eastAsia="Arial" w:hAnsi="Arial" w:cs="Arial"/>
      <w:b/>
      <w:bCs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352FAE"/>
    <w:rPr>
      <w:rFonts w:ascii="Candara" w:eastAsia="Candara" w:hAnsi="Candara" w:cs="Candara"/>
      <w:b/>
      <w:bCs/>
      <w:spacing w:val="70"/>
      <w:sz w:val="30"/>
      <w:szCs w:val="30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352F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352FA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Italic">
    <w:name w:val="Body text (2) + Italic"/>
    <w:basedOn w:val="Bodytext2"/>
    <w:rsid w:val="00352FAE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352FAE"/>
    <w:rPr>
      <w:rFonts w:ascii="Courier New" w:eastAsia="Courier New" w:hAnsi="Courier New" w:cs="Courier New"/>
      <w:spacing w:val="4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352FAE"/>
    <w:pPr>
      <w:widowControl w:val="0"/>
      <w:shd w:val="clear" w:color="auto" w:fill="FFFFFF"/>
      <w:spacing w:line="392" w:lineRule="exact"/>
      <w:jc w:val="center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Heading20">
    <w:name w:val="Heading #2"/>
    <w:basedOn w:val="Normalny"/>
    <w:link w:val="Heading2"/>
    <w:rsid w:val="00352FAE"/>
    <w:pPr>
      <w:widowControl w:val="0"/>
      <w:shd w:val="clear" w:color="auto" w:fill="FFFFFF"/>
      <w:spacing w:line="392" w:lineRule="exact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Bodytext30">
    <w:name w:val="Body text (3)"/>
    <w:basedOn w:val="Normalny"/>
    <w:link w:val="Bodytext3"/>
    <w:rsid w:val="00352FAE"/>
    <w:pPr>
      <w:widowControl w:val="0"/>
      <w:shd w:val="clear" w:color="auto" w:fill="FFFFFF"/>
      <w:spacing w:line="0" w:lineRule="atLeast"/>
      <w:jc w:val="center"/>
    </w:pPr>
    <w:rPr>
      <w:rFonts w:ascii="Candara" w:eastAsia="Candara" w:hAnsi="Candara" w:cs="Candara"/>
      <w:b/>
      <w:bCs/>
      <w:spacing w:val="70"/>
      <w:sz w:val="30"/>
      <w:szCs w:val="30"/>
      <w:lang w:eastAsia="en-US"/>
    </w:rPr>
  </w:style>
  <w:style w:type="paragraph" w:customStyle="1" w:styleId="Bodytext40">
    <w:name w:val="Body text (4)"/>
    <w:basedOn w:val="Normalny"/>
    <w:link w:val="Bodytext4"/>
    <w:rsid w:val="00352FAE"/>
    <w:pPr>
      <w:widowControl w:val="0"/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Bodytext20">
    <w:name w:val="Body text (2)"/>
    <w:basedOn w:val="Normalny"/>
    <w:link w:val="Bodytext2"/>
    <w:rsid w:val="00352FAE"/>
    <w:pPr>
      <w:widowControl w:val="0"/>
      <w:shd w:val="clear" w:color="auto" w:fill="FFFFFF"/>
      <w:spacing w:line="288" w:lineRule="exact"/>
      <w:ind w:hanging="44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Bodytext50">
    <w:name w:val="Body text (5)"/>
    <w:basedOn w:val="Normalny"/>
    <w:link w:val="Bodytext5"/>
    <w:rsid w:val="00352FAE"/>
    <w:pPr>
      <w:widowControl w:val="0"/>
      <w:shd w:val="clear" w:color="auto" w:fill="FFFFFF"/>
      <w:spacing w:line="281" w:lineRule="exact"/>
      <w:jc w:val="center"/>
    </w:pPr>
    <w:rPr>
      <w:rFonts w:ascii="Courier New" w:eastAsia="Courier New" w:hAnsi="Courier New" w:cs="Courier New"/>
      <w:spacing w:val="40"/>
      <w:sz w:val="22"/>
      <w:szCs w:val="22"/>
      <w:lang w:eastAsia="en-US"/>
    </w:rPr>
  </w:style>
  <w:style w:type="character" w:customStyle="1" w:styleId="Bodytext2Spacing2pt">
    <w:name w:val="Body text (2) + Spacing 2 pt"/>
    <w:basedOn w:val="Bodytext2"/>
    <w:rsid w:val="00352FAE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u w:val="none"/>
      <w:lang w:val="pl-PL" w:eastAsia="pl-PL" w:bidi="pl-PL"/>
    </w:rPr>
  </w:style>
  <w:style w:type="character" w:customStyle="1" w:styleId="Heading42">
    <w:name w:val="Heading #4 (2)_"/>
    <w:basedOn w:val="Domylnaczcionkaakapitu"/>
    <w:link w:val="Heading420"/>
    <w:rsid w:val="00352FAE"/>
    <w:rPr>
      <w:rFonts w:ascii="Consolas" w:eastAsia="Consolas" w:hAnsi="Consolas" w:cs="Consolas"/>
      <w:spacing w:val="40"/>
      <w:sz w:val="24"/>
      <w:szCs w:val="24"/>
      <w:shd w:val="clear" w:color="auto" w:fill="FFFFFF"/>
    </w:rPr>
  </w:style>
  <w:style w:type="character" w:customStyle="1" w:styleId="Heading43">
    <w:name w:val="Heading #4 (3)_"/>
    <w:basedOn w:val="Domylnaczcionkaakapitu"/>
    <w:link w:val="Heading430"/>
    <w:rsid w:val="00352F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Heading420">
    <w:name w:val="Heading #4 (2)"/>
    <w:basedOn w:val="Normalny"/>
    <w:link w:val="Heading42"/>
    <w:rsid w:val="00352FAE"/>
    <w:pPr>
      <w:widowControl w:val="0"/>
      <w:shd w:val="clear" w:color="auto" w:fill="FFFFFF"/>
      <w:spacing w:line="288" w:lineRule="exact"/>
      <w:jc w:val="center"/>
      <w:outlineLvl w:val="3"/>
    </w:pPr>
    <w:rPr>
      <w:rFonts w:ascii="Consolas" w:eastAsia="Consolas" w:hAnsi="Consolas" w:cs="Consolas"/>
      <w:spacing w:val="40"/>
      <w:sz w:val="24"/>
      <w:szCs w:val="24"/>
      <w:lang w:eastAsia="en-US"/>
    </w:rPr>
  </w:style>
  <w:style w:type="paragraph" w:customStyle="1" w:styleId="Heading430">
    <w:name w:val="Heading #4 (3)"/>
    <w:basedOn w:val="Normalny"/>
    <w:link w:val="Heading43"/>
    <w:rsid w:val="00352FAE"/>
    <w:pPr>
      <w:widowControl w:val="0"/>
      <w:shd w:val="clear" w:color="auto" w:fill="FFFFFF"/>
      <w:spacing w:line="0" w:lineRule="atLeast"/>
      <w:jc w:val="center"/>
      <w:outlineLvl w:val="3"/>
    </w:pPr>
    <w:rPr>
      <w:rFonts w:ascii="Arial" w:eastAsia="Arial" w:hAnsi="Arial" w:cs="Arial"/>
      <w:b/>
      <w:bCs/>
      <w:sz w:val="21"/>
      <w:szCs w:val="21"/>
      <w:lang w:eastAsia="en-US"/>
    </w:rPr>
  </w:style>
  <w:style w:type="character" w:customStyle="1" w:styleId="Heading4">
    <w:name w:val="Heading #4_"/>
    <w:basedOn w:val="Domylnaczcionkaakapitu"/>
    <w:link w:val="Heading40"/>
    <w:rsid w:val="00352FA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Heading40">
    <w:name w:val="Heading #4"/>
    <w:basedOn w:val="Normalny"/>
    <w:link w:val="Heading4"/>
    <w:rsid w:val="00352FAE"/>
    <w:pPr>
      <w:widowControl w:val="0"/>
      <w:shd w:val="clear" w:color="auto" w:fill="FFFFFF"/>
      <w:spacing w:line="306" w:lineRule="exact"/>
      <w:ind w:hanging="280"/>
      <w:jc w:val="both"/>
      <w:outlineLvl w:val="3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Bodytext6">
    <w:name w:val="Body text (6)_"/>
    <w:basedOn w:val="Domylnaczcionkaakapitu"/>
    <w:link w:val="Bodytext60"/>
    <w:rsid w:val="00352FAE"/>
    <w:rPr>
      <w:rFonts w:ascii="Tahoma" w:eastAsia="Tahoma" w:hAnsi="Tahoma" w:cs="Tahoma"/>
      <w:spacing w:val="30"/>
      <w:sz w:val="21"/>
      <w:szCs w:val="21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352FAE"/>
    <w:pPr>
      <w:widowControl w:val="0"/>
      <w:shd w:val="clear" w:color="auto" w:fill="FFFFFF"/>
      <w:spacing w:line="0" w:lineRule="atLeast"/>
      <w:jc w:val="center"/>
    </w:pPr>
    <w:rPr>
      <w:rFonts w:ascii="Tahoma" w:eastAsia="Tahoma" w:hAnsi="Tahoma" w:cs="Tahoma"/>
      <w:spacing w:val="30"/>
      <w:sz w:val="21"/>
      <w:szCs w:val="21"/>
      <w:lang w:eastAsia="en-US"/>
    </w:rPr>
  </w:style>
  <w:style w:type="character" w:customStyle="1" w:styleId="Bodytext7">
    <w:name w:val="Body text (7)_"/>
    <w:basedOn w:val="Domylnaczcionkaakapitu"/>
    <w:link w:val="Bodytext70"/>
    <w:rsid w:val="00352FAE"/>
    <w:rPr>
      <w:rFonts w:ascii="Tahoma" w:eastAsia="Tahoma" w:hAnsi="Tahoma" w:cs="Tahoma"/>
      <w:spacing w:val="30"/>
      <w:sz w:val="21"/>
      <w:szCs w:val="21"/>
      <w:shd w:val="clear" w:color="auto" w:fill="FFFFFF"/>
    </w:rPr>
  </w:style>
  <w:style w:type="character" w:customStyle="1" w:styleId="Bodytext8">
    <w:name w:val="Body text (8)_"/>
    <w:basedOn w:val="Domylnaczcionkaakapitu"/>
    <w:link w:val="Bodytext80"/>
    <w:rsid w:val="00352FAE"/>
    <w:rPr>
      <w:rFonts w:ascii="Arial" w:eastAsia="Arial" w:hAnsi="Arial" w:cs="Arial"/>
      <w:b/>
      <w:bCs/>
      <w:spacing w:val="30"/>
      <w:shd w:val="clear" w:color="auto" w:fill="FFFFFF"/>
    </w:rPr>
  </w:style>
  <w:style w:type="character" w:customStyle="1" w:styleId="Heading3">
    <w:name w:val="Heading #3_"/>
    <w:basedOn w:val="Domylnaczcionkaakapitu"/>
    <w:link w:val="Heading30"/>
    <w:rsid w:val="00352FAE"/>
    <w:rPr>
      <w:rFonts w:ascii="Arial" w:eastAsia="Arial" w:hAnsi="Arial" w:cs="Arial"/>
      <w:b/>
      <w:bCs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352FAE"/>
    <w:pPr>
      <w:widowControl w:val="0"/>
      <w:shd w:val="clear" w:color="auto" w:fill="FFFFFF"/>
      <w:spacing w:line="292" w:lineRule="exact"/>
      <w:jc w:val="center"/>
    </w:pPr>
    <w:rPr>
      <w:rFonts w:ascii="Tahoma" w:eastAsia="Tahoma" w:hAnsi="Tahoma" w:cs="Tahoma"/>
      <w:spacing w:val="30"/>
      <w:sz w:val="21"/>
      <w:szCs w:val="21"/>
      <w:lang w:eastAsia="en-US"/>
    </w:rPr>
  </w:style>
  <w:style w:type="paragraph" w:customStyle="1" w:styleId="Bodytext80">
    <w:name w:val="Body text (8)"/>
    <w:basedOn w:val="Normalny"/>
    <w:link w:val="Bodytext8"/>
    <w:rsid w:val="00352FAE"/>
    <w:pPr>
      <w:widowControl w:val="0"/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pacing w:val="30"/>
      <w:sz w:val="22"/>
      <w:szCs w:val="22"/>
      <w:lang w:eastAsia="en-US"/>
    </w:rPr>
  </w:style>
  <w:style w:type="paragraph" w:customStyle="1" w:styleId="Heading30">
    <w:name w:val="Heading #3"/>
    <w:basedOn w:val="Normalny"/>
    <w:link w:val="Heading3"/>
    <w:rsid w:val="00352FAE"/>
    <w:pPr>
      <w:widowControl w:val="0"/>
      <w:shd w:val="clear" w:color="auto" w:fill="FFFFFF"/>
      <w:spacing w:line="292" w:lineRule="exact"/>
      <w:jc w:val="center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Bodytext2Bold">
    <w:name w:val="Body text (2) + Bold"/>
    <w:basedOn w:val="Bodytext2"/>
    <w:rsid w:val="00352FAE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sid w:val="003D4356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Bodytext10">
    <w:name w:val="Body text (10)_"/>
    <w:basedOn w:val="Domylnaczcionkaakapitu"/>
    <w:link w:val="Bodytext100"/>
    <w:rsid w:val="003D4356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Bodytext4Spacing3pt">
    <w:name w:val="Body text (4) + Spacing 3 pt"/>
    <w:basedOn w:val="Bodytext4"/>
    <w:rsid w:val="003D4356"/>
    <w:rPr>
      <w:b/>
      <w:bCs/>
      <w:i w:val="0"/>
      <w:iCs w:val="0"/>
      <w:smallCaps w:val="0"/>
      <w:strike w:val="0"/>
      <w:color w:val="000000"/>
      <w:spacing w:val="60"/>
      <w:w w:val="100"/>
      <w:position w:val="0"/>
      <w:u w:val="none"/>
      <w:lang w:val="pl-PL" w:eastAsia="pl-PL" w:bidi="pl-PL"/>
    </w:rPr>
  </w:style>
  <w:style w:type="paragraph" w:customStyle="1" w:styleId="Bodytext90">
    <w:name w:val="Body text (9)"/>
    <w:basedOn w:val="Normalny"/>
    <w:link w:val="Bodytext9"/>
    <w:rsid w:val="003D4356"/>
    <w:pPr>
      <w:widowControl w:val="0"/>
      <w:shd w:val="clear" w:color="auto" w:fill="FFFFFF"/>
      <w:spacing w:line="158" w:lineRule="exact"/>
      <w:jc w:val="right"/>
    </w:pPr>
    <w:rPr>
      <w:rFonts w:ascii="Arial" w:eastAsia="Arial" w:hAnsi="Arial" w:cs="Arial"/>
      <w:i/>
      <w:iCs/>
      <w:sz w:val="13"/>
      <w:szCs w:val="13"/>
      <w:lang w:eastAsia="en-US"/>
    </w:rPr>
  </w:style>
  <w:style w:type="paragraph" w:customStyle="1" w:styleId="Bodytext100">
    <w:name w:val="Body text (10)"/>
    <w:basedOn w:val="Normalny"/>
    <w:link w:val="Bodytext10"/>
    <w:rsid w:val="003D4356"/>
    <w:pPr>
      <w:widowControl w:val="0"/>
      <w:shd w:val="clear" w:color="auto" w:fill="FFFFFF"/>
      <w:spacing w:line="0" w:lineRule="atLeast"/>
    </w:pPr>
    <w:rPr>
      <w:rFonts w:ascii="Arial" w:eastAsia="Arial" w:hAnsi="Arial" w:cs="Arial"/>
      <w:i/>
      <w:iCs/>
      <w:sz w:val="15"/>
      <w:szCs w:val="15"/>
      <w:lang w:eastAsia="en-US"/>
    </w:rPr>
  </w:style>
  <w:style w:type="character" w:customStyle="1" w:styleId="Heading295ptNotBold">
    <w:name w:val="Heading #2 + 9;5 pt;Not Bold"/>
    <w:basedOn w:val="Heading2"/>
    <w:rsid w:val="00FE1010"/>
    <w:rPr>
      <w:rFonts w:ascii="Calibri" w:eastAsia="Calibri" w:hAnsi="Calibri" w:cs="Calibri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3NotBold">
    <w:name w:val="Body text (3) + Not Bold"/>
    <w:basedOn w:val="Bodytext3"/>
    <w:rsid w:val="008C25F8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22">
    <w:name w:val="Heading #2 (2)_"/>
    <w:basedOn w:val="Domylnaczcionkaakapitu"/>
    <w:link w:val="Heading220"/>
    <w:rsid w:val="008C25F8"/>
    <w:rPr>
      <w:rFonts w:ascii="Garamond" w:eastAsia="Garamond" w:hAnsi="Garamond" w:cs="Garamond"/>
      <w:spacing w:val="60"/>
      <w:sz w:val="24"/>
      <w:szCs w:val="24"/>
      <w:shd w:val="clear" w:color="auto" w:fill="FFFFFF"/>
    </w:rPr>
  </w:style>
  <w:style w:type="character" w:customStyle="1" w:styleId="Heading23">
    <w:name w:val="Heading #2 (3)_"/>
    <w:basedOn w:val="Domylnaczcionkaakapitu"/>
    <w:link w:val="Heading230"/>
    <w:rsid w:val="008C25F8"/>
    <w:rPr>
      <w:rFonts w:ascii="Calibri" w:eastAsia="Calibri" w:hAnsi="Calibri" w:cs="Calibri"/>
      <w:spacing w:val="50"/>
      <w:sz w:val="24"/>
      <w:szCs w:val="24"/>
      <w:shd w:val="clear" w:color="auto" w:fill="FFFFFF"/>
    </w:rPr>
  </w:style>
  <w:style w:type="paragraph" w:customStyle="1" w:styleId="Heading220">
    <w:name w:val="Heading #2 (2)"/>
    <w:basedOn w:val="Normalny"/>
    <w:link w:val="Heading22"/>
    <w:rsid w:val="008C25F8"/>
    <w:pPr>
      <w:widowControl w:val="0"/>
      <w:shd w:val="clear" w:color="auto" w:fill="FFFFFF"/>
      <w:spacing w:before="240" w:line="274" w:lineRule="exact"/>
      <w:jc w:val="center"/>
      <w:outlineLvl w:val="1"/>
    </w:pPr>
    <w:rPr>
      <w:rFonts w:ascii="Garamond" w:eastAsia="Garamond" w:hAnsi="Garamond" w:cs="Garamond"/>
      <w:spacing w:val="60"/>
      <w:sz w:val="24"/>
      <w:szCs w:val="24"/>
      <w:lang w:eastAsia="en-US"/>
    </w:rPr>
  </w:style>
  <w:style w:type="paragraph" w:customStyle="1" w:styleId="Heading230">
    <w:name w:val="Heading #2 (3)"/>
    <w:basedOn w:val="Normalny"/>
    <w:link w:val="Heading23"/>
    <w:rsid w:val="008C25F8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Calibri" w:eastAsia="Calibri" w:hAnsi="Calibri" w:cs="Calibri"/>
      <w:spacing w:val="50"/>
      <w:sz w:val="24"/>
      <w:szCs w:val="24"/>
      <w:lang w:eastAsia="en-US"/>
    </w:rPr>
  </w:style>
  <w:style w:type="character" w:customStyle="1" w:styleId="Bodytext211pt">
    <w:name w:val="Body text (2) + 11 pt"/>
    <w:basedOn w:val="Bodytext2"/>
    <w:rsid w:val="00857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24">
    <w:name w:val="Heading #2 (4)_"/>
    <w:basedOn w:val="Domylnaczcionkaakapitu"/>
    <w:link w:val="Heading240"/>
    <w:rsid w:val="00857CB1"/>
    <w:rPr>
      <w:rFonts w:ascii="Calibri" w:eastAsia="Calibri" w:hAnsi="Calibri" w:cs="Calibri"/>
      <w:spacing w:val="50"/>
      <w:sz w:val="28"/>
      <w:szCs w:val="28"/>
      <w:shd w:val="clear" w:color="auto" w:fill="FFFFFF"/>
    </w:rPr>
  </w:style>
  <w:style w:type="paragraph" w:customStyle="1" w:styleId="Heading240">
    <w:name w:val="Heading #2 (4)"/>
    <w:basedOn w:val="Normalny"/>
    <w:link w:val="Heading24"/>
    <w:rsid w:val="00857CB1"/>
    <w:pPr>
      <w:widowControl w:val="0"/>
      <w:shd w:val="clear" w:color="auto" w:fill="FFFFFF"/>
      <w:spacing w:line="274" w:lineRule="exact"/>
      <w:jc w:val="center"/>
      <w:outlineLvl w:val="1"/>
    </w:pPr>
    <w:rPr>
      <w:rFonts w:ascii="Calibri" w:eastAsia="Calibri" w:hAnsi="Calibri" w:cs="Calibri"/>
      <w:spacing w:val="50"/>
      <w:sz w:val="28"/>
      <w:szCs w:val="28"/>
      <w:lang w:eastAsia="en-US"/>
    </w:rPr>
  </w:style>
  <w:style w:type="character" w:customStyle="1" w:styleId="Heading25">
    <w:name w:val="Heading #2 (5)_"/>
    <w:basedOn w:val="Domylnaczcionkaakapitu"/>
    <w:link w:val="Heading250"/>
    <w:rsid w:val="00857CB1"/>
    <w:rPr>
      <w:rFonts w:ascii="Calibri" w:eastAsia="Calibri" w:hAnsi="Calibri" w:cs="Calibri"/>
      <w:spacing w:val="60"/>
      <w:shd w:val="clear" w:color="auto" w:fill="FFFFFF"/>
    </w:rPr>
  </w:style>
  <w:style w:type="character" w:customStyle="1" w:styleId="Heading26">
    <w:name w:val="Heading #2 (6)_"/>
    <w:basedOn w:val="Domylnaczcionkaakapitu"/>
    <w:link w:val="Heading260"/>
    <w:rsid w:val="00857CB1"/>
    <w:rPr>
      <w:rFonts w:ascii="Times New Roman" w:eastAsia="Times New Roman" w:hAnsi="Times New Roman" w:cs="Times New Roman"/>
      <w:spacing w:val="50"/>
      <w:shd w:val="clear" w:color="auto" w:fill="FFFFFF"/>
    </w:rPr>
  </w:style>
  <w:style w:type="paragraph" w:customStyle="1" w:styleId="Heading250">
    <w:name w:val="Heading #2 (5)"/>
    <w:basedOn w:val="Normalny"/>
    <w:link w:val="Heading25"/>
    <w:rsid w:val="00857CB1"/>
    <w:pPr>
      <w:widowControl w:val="0"/>
      <w:shd w:val="clear" w:color="auto" w:fill="FFFFFF"/>
      <w:spacing w:after="180" w:line="274" w:lineRule="exact"/>
      <w:jc w:val="center"/>
      <w:outlineLvl w:val="1"/>
    </w:pPr>
    <w:rPr>
      <w:rFonts w:ascii="Calibri" w:eastAsia="Calibri" w:hAnsi="Calibri" w:cs="Calibri"/>
      <w:spacing w:val="60"/>
      <w:sz w:val="22"/>
      <w:szCs w:val="22"/>
      <w:lang w:eastAsia="en-US"/>
    </w:rPr>
  </w:style>
  <w:style w:type="paragraph" w:customStyle="1" w:styleId="Heading260">
    <w:name w:val="Heading #2 (6)"/>
    <w:basedOn w:val="Normalny"/>
    <w:link w:val="Heading26"/>
    <w:rsid w:val="00857CB1"/>
    <w:pPr>
      <w:widowControl w:val="0"/>
      <w:shd w:val="clear" w:color="auto" w:fill="FFFFFF"/>
      <w:spacing w:line="313" w:lineRule="exact"/>
      <w:jc w:val="center"/>
      <w:outlineLvl w:val="1"/>
    </w:pPr>
    <w:rPr>
      <w:spacing w:val="50"/>
      <w:sz w:val="22"/>
      <w:szCs w:val="22"/>
      <w:lang w:eastAsia="en-US"/>
    </w:rPr>
  </w:style>
  <w:style w:type="character" w:customStyle="1" w:styleId="Heading27">
    <w:name w:val="Heading #2 (7)_"/>
    <w:basedOn w:val="Domylnaczcionkaakapitu"/>
    <w:link w:val="Heading270"/>
    <w:rsid w:val="00857CB1"/>
    <w:rPr>
      <w:rFonts w:ascii="Garamond" w:eastAsia="Garamond" w:hAnsi="Garamond" w:cs="Garamond"/>
      <w:spacing w:val="30"/>
      <w:shd w:val="clear" w:color="auto" w:fill="FFFFFF"/>
    </w:rPr>
  </w:style>
  <w:style w:type="paragraph" w:customStyle="1" w:styleId="Heading270">
    <w:name w:val="Heading #2 (7)"/>
    <w:basedOn w:val="Normalny"/>
    <w:link w:val="Heading27"/>
    <w:rsid w:val="00857CB1"/>
    <w:pPr>
      <w:widowControl w:val="0"/>
      <w:shd w:val="clear" w:color="auto" w:fill="FFFFFF"/>
      <w:spacing w:line="313" w:lineRule="exact"/>
      <w:jc w:val="center"/>
      <w:outlineLvl w:val="1"/>
    </w:pPr>
    <w:rPr>
      <w:rFonts w:ascii="Garamond" w:eastAsia="Garamond" w:hAnsi="Garamond" w:cs="Garamond"/>
      <w:spacing w:val="30"/>
      <w:sz w:val="22"/>
      <w:szCs w:val="22"/>
      <w:lang w:eastAsia="en-US"/>
    </w:rPr>
  </w:style>
  <w:style w:type="character" w:customStyle="1" w:styleId="Heading28">
    <w:name w:val="Heading #2 (8)_"/>
    <w:basedOn w:val="Domylnaczcionkaakapitu"/>
    <w:link w:val="Heading280"/>
    <w:rsid w:val="00857CB1"/>
    <w:rPr>
      <w:rFonts w:ascii="Times New Roman" w:eastAsia="Times New Roman" w:hAnsi="Times New Roman" w:cs="Times New Roman"/>
      <w:spacing w:val="30"/>
      <w:shd w:val="clear" w:color="auto" w:fill="FFFFFF"/>
    </w:rPr>
  </w:style>
  <w:style w:type="paragraph" w:customStyle="1" w:styleId="Heading280">
    <w:name w:val="Heading #2 (8)"/>
    <w:basedOn w:val="Normalny"/>
    <w:link w:val="Heading28"/>
    <w:rsid w:val="00857CB1"/>
    <w:pPr>
      <w:widowControl w:val="0"/>
      <w:shd w:val="clear" w:color="auto" w:fill="FFFFFF"/>
      <w:spacing w:before="300" w:line="310" w:lineRule="exact"/>
      <w:jc w:val="center"/>
      <w:outlineLvl w:val="1"/>
    </w:pPr>
    <w:rPr>
      <w:spacing w:val="3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http://www.zgkimmonki.pl" TargetMode="External"/><Relationship Id="rId1" Type="http://schemas.openxmlformats.org/officeDocument/2006/relationships/hyperlink" Target="mailto:zgkimmonki@poczta.onet.pl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A5E4-D44D-42DE-BAD6-00EA5211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1497</Words>
  <Characters>8985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GK</cp:lastModifiedBy>
  <cp:revision>6</cp:revision>
  <cp:lastPrinted>2021-03-10T08:42:00Z</cp:lastPrinted>
  <dcterms:created xsi:type="dcterms:W3CDTF">2021-12-06T09:26:00Z</dcterms:created>
  <dcterms:modified xsi:type="dcterms:W3CDTF">2021-12-07T10:38:00Z</dcterms:modified>
</cp:coreProperties>
</file>